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552CF" w14:textId="77777777" w:rsidR="004077DC" w:rsidRDefault="004077DC" w:rsidP="00EC2064">
      <w:pPr>
        <w:rPr>
          <w:b/>
          <w:bCs/>
          <w:sz w:val="36"/>
          <w:szCs w:val="36"/>
        </w:rPr>
      </w:pPr>
    </w:p>
    <w:p w14:paraId="56280D4C" w14:textId="77777777" w:rsidR="004077DC" w:rsidRDefault="004077DC" w:rsidP="004077DC">
      <w:pPr>
        <w:rPr>
          <w:b/>
          <w:bCs/>
          <w:sz w:val="36"/>
          <w:szCs w:val="36"/>
        </w:rPr>
      </w:pPr>
    </w:p>
    <w:p w14:paraId="2908B569" w14:textId="741B4B63" w:rsidR="004077DC" w:rsidRPr="004077DC" w:rsidRDefault="004077DC" w:rsidP="004077DC">
      <w:pPr>
        <w:rPr>
          <w:b/>
          <w:bCs/>
          <w:sz w:val="36"/>
          <w:szCs w:val="36"/>
        </w:rPr>
      </w:pPr>
      <w:r w:rsidRPr="004077DC">
        <w:rPr>
          <w:b/>
          <w:bCs/>
          <w:sz w:val="36"/>
          <w:szCs w:val="36"/>
        </w:rPr>
        <w:t>Lebensraum Tirol Holding GmbH</w:t>
      </w:r>
    </w:p>
    <w:p w14:paraId="4E2452B6" w14:textId="77777777" w:rsidR="004077DC" w:rsidRPr="004077DC" w:rsidRDefault="004077DC" w:rsidP="004077DC">
      <w:pPr>
        <w:rPr>
          <w:sz w:val="24"/>
          <w:szCs w:val="24"/>
          <w:lang w:val="de-DE"/>
        </w:rPr>
      </w:pPr>
      <w:r w:rsidRPr="004077DC">
        <w:rPr>
          <w:sz w:val="24"/>
          <w:szCs w:val="24"/>
          <w:lang w:val="de-DE"/>
        </w:rPr>
        <w:t>Die Lebensraum Tirol Holding GmbH mit Sitz in Innsbruck ist ein Unternehmen des Landes Tirol. Ihr Auftrag ist es, die verschiedenen Einrichtungen in der Region zu vernetzen und Synergien zu nutzen, um die Standortattraktivität Tirols insgesamt zu steigern.</w:t>
      </w:r>
    </w:p>
    <w:p w14:paraId="6285FA97" w14:textId="77777777" w:rsidR="004077DC" w:rsidRPr="004077DC" w:rsidRDefault="004077DC" w:rsidP="004077DC">
      <w:pPr>
        <w:rPr>
          <w:sz w:val="24"/>
          <w:szCs w:val="24"/>
          <w:lang w:val="de-DE"/>
        </w:rPr>
      </w:pPr>
      <w:r w:rsidRPr="004077DC">
        <w:rPr>
          <w:sz w:val="24"/>
          <w:szCs w:val="24"/>
          <w:lang w:val="de-DE"/>
        </w:rPr>
        <w:t>Die Gesellschaft wurde im Jahr 2017 unter dem Namen „Lebensraum Tirol 4.0 GmbH“ gegründet und im Mai 2019 in „Lebensraum Tirol Holding GmbH“ umbenannt. Das Unternehmen ist schlank strukturiert mit fünf Mitarbeitenden. Die Holding sieht sich als professioneller Partner für alle zukunftsorientierten Kräfte aus Wirtschaft, Wissenschaft sowie Interessensvertretungen, um innovative Projekte in Tirol zu initiieren und zu begleiten.</w:t>
      </w:r>
    </w:p>
    <w:p w14:paraId="48EB50F7" w14:textId="77777777" w:rsidR="004077DC" w:rsidRPr="004077DC" w:rsidRDefault="004077DC" w:rsidP="004077DC">
      <w:pPr>
        <w:rPr>
          <w:sz w:val="24"/>
          <w:szCs w:val="24"/>
          <w:lang w:val="de-DE"/>
        </w:rPr>
      </w:pPr>
      <w:r w:rsidRPr="004077DC">
        <w:rPr>
          <w:sz w:val="24"/>
          <w:szCs w:val="24"/>
          <w:lang w:val="de-DE"/>
        </w:rPr>
        <w:t xml:space="preserve">Die Lebensraum Tirol Holding fungiert als Dachgesellschaft für folgende Landesgesellschaften: Tirol Werbung GmbH, Standortagentur Tirol GmbH und Agrarmarketing Tirol GmbH. Insgesamt umfasst die Unternehmensgruppe derzeit rund 150 Mitarbeitende. </w:t>
      </w:r>
    </w:p>
    <w:p w14:paraId="068DF2F8" w14:textId="77777777" w:rsidR="004077DC" w:rsidRPr="004077DC" w:rsidRDefault="004077DC" w:rsidP="004077DC">
      <w:pPr>
        <w:rPr>
          <w:sz w:val="24"/>
          <w:szCs w:val="24"/>
          <w:lang w:val="de-DE"/>
        </w:rPr>
      </w:pPr>
      <w:r w:rsidRPr="004077DC">
        <w:rPr>
          <w:sz w:val="24"/>
          <w:szCs w:val="24"/>
          <w:lang w:val="de-DE"/>
        </w:rPr>
        <w:t>Die Tirol Werbung GmbH ist die Tourismusmarketing-Organisation des Landes. Ihr wichtigster Auftrag ist es, Tirol als den begehrtesten Kraftplatz der alpinen Welt zu positionieren. Die Standortagentur Tirol GmbH ist vom Land Tirol damit betraut, die Attraktivität des Wirtschaftsstandortes Tirol im Einklang mit ökologischen Interessen zu erhöhen und die regionalen und sektoralen Strukturen zu stärken, um nachhaltig bestehende Arbeitsplätze zu sichern und neue zu schaffen. Die Agrarmarketing Tirol GmbH (</w:t>
      </w:r>
      <w:proofErr w:type="spellStart"/>
      <w:r w:rsidRPr="004077DC">
        <w:rPr>
          <w:sz w:val="24"/>
          <w:szCs w:val="24"/>
          <w:lang w:val="de-DE"/>
        </w:rPr>
        <w:t>AMTirol</w:t>
      </w:r>
      <w:proofErr w:type="spellEnd"/>
      <w:r w:rsidRPr="004077DC">
        <w:rPr>
          <w:sz w:val="24"/>
          <w:szCs w:val="24"/>
          <w:lang w:val="de-DE"/>
        </w:rPr>
        <w:t xml:space="preserve">) entwickelt und betreut Projekte zur Stärkung der Marktposition bäuerlicher Lebensmittel. Die </w:t>
      </w:r>
      <w:proofErr w:type="spellStart"/>
      <w:r w:rsidRPr="004077DC">
        <w:rPr>
          <w:sz w:val="24"/>
          <w:szCs w:val="24"/>
          <w:lang w:val="de-DE"/>
        </w:rPr>
        <w:t>AMTirol</w:t>
      </w:r>
      <w:proofErr w:type="spellEnd"/>
      <w:r w:rsidRPr="004077DC">
        <w:rPr>
          <w:sz w:val="24"/>
          <w:szCs w:val="24"/>
          <w:lang w:val="de-DE"/>
        </w:rPr>
        <w:t xml:space="preserve"> ist Lizenzgeber für das Gütesiegel "Qualität Tirol".</w:t>
      </w:r>
    </w:p>
    <w:p w14:paraId="3BED792E" w14:textId="77777777" w:rsidR="004077DC" w:rsidRDefault="004077DC" w:rsidP="00EC2064">
      <w:pPr>
        <w:rPr>
          <w:rStyle w:val="Fett"/>
        </w:rPr>
      </w:pPr>
    </w:p>
    <w:p w14:paraId="0E10D5AB" w14:textId="63E5818D" w:rsidR="004077DC" w:rsidRPr="001763F5" w:rsidRDefault="001763F5" w:rsidP="00EC2064">
      <w:pPr>
        <w:rPr>
          <w:b/>
          <w:bCs/>
          <w:sz w:val="36"/>
          <w:szCs w:val="36"/>
          <w:u w:val="single"/>
        </w:rPr>
      </w:pPr>
      <w:r>
        <w:rPr>
          <w:rStyle w:val="Fett"/>
          <w:sz w:val="24"/>
          <w:szCs w:val="24"/>
        </w:rPr>
        <w:t xml:space="preserve">Weitere Infos: </w:t>
      </w:r>
      <w:r w:rsidRPr="001763F5">
        <w:rPr>
          <w:rStyle w:val="Fett"/>
          <w:b w:val="0"/>
          <w:bCs w:val="0"/>
          <w:sz w:val="24"/>
          <w:szCs w:val="24"/>
          <w:u w:val="single"/>
        </w:rPr>
        <w:t>www.lebensraum.tirol</w:t>
      </w:r>
    </w:p>
    <w:p w14:paraId="0A9551DF" w14:textId="77777777" w:rsidR="004077DC" w:rsidRDefault="004077DC" w:rsidP="00EC2064">
      <w:pPr>
        <w:rPr>
          <w:b/>
          <w:bCs/>
          <w:sz w:val="36"/>
          <w:szCs w:val="36"/>
        </w:rPr>
      </w:pPr>
    </w:p>
    <w:p w14:paraId="4F18E3AD" w14:textId="77777777" w:rsidR="004077DC" w:rsidRDefault="004077DC" w:rsidP="00EC2064">
      <w:pPr>
        <w:rPr>
          <w:b/>
          <w:bCs/>
          <w:sz w:val="36"/>
          <w:szCs w:val="36"/>
        </w:rPr>
      </w:pPr>
    </w:p>
    <w:p w14:paraId="10CAFA39" w14:textId="77777777" w:rsidR="004077DC" w:rsidRDefault="004077DC" w:rsidP="00EC2064">
      <w:pPr>
        <w:rPr>
          <w:b/>
          <w:bCs/>
          <w:sz w:val="36"/>
          <w:szCs w:val="36"/>
        </w:rPr>
      </w:pPr>
      <w:bookmarkStart w:id="0" w:name="_GoBack"/>
      <w:bookmarkEnd w:id="0"/>
    </w:p>
    <w:sectPr w:rsidR="004077DC">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AC3EE" w14:textId="77777777" w:rsidR="00261B90" w:rsidRDefault="00261B90" w:rsidP="00261B90">
      <w:pPr>
        <w:spacing w:after="0" w:line="240" w:lineRule="auto"/>
      </w:pPr>
      <w:r>
        <w:separator/>
      </w:r>
    </w:p>
  </w:endnote>
  <w:endnote w:type="continuationSeparator" w:id="0">
    <w:p w14:paraId="016301C2" w14:textId="77777777" w:rsidR="00261B90" w:rsidRDefault="00261B90" w:rsidP="00261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31B0DB" w14:textId="77777777" w:rsidR="00261B90" w:rsidRDefault="00261B90" w:rsidP="00261B90">
      <w:pPr>
        <w:spacing w:after="0" w:line="240" w:lineRule="auto"/>
      </w:pPr>
      <w:r>
        <w:separator/>
      </w:r>
    </w:p>
  </w:footnote>
  <w:footnote w:type="continuationSeparator" w:id="0">
    <w:p w14:paraId="290D45C2" w14:textId="77777777" w:rsidR="00261B90" w:rsidRDefault="00261B90" w:rsidP="00261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85AE9" w14:textId="77777777" w:rsidR="002253F2" w:rsidRDefault="002253F2" w:rsidP="002253F2">
    <w:pPr>
      <w:pStyle w:val="Kopfzeile"/>
    </w:pPr>
    <w:r>
      <w:tab/>
    </w:r>
    <w:r>
      <w:tab/>
    </w:r>
    <w:r>
      <w:rPr>
        <w:noProof/>
      </w:rPr>
      <w:drawing>
        <wp:inline distT="0" distB="0" distL="0" distR="0" wp14:anchorId="3D646C25" wp14:editId="50959691">
          <wp:extent cx="2600520" cy="425157"/>
          <wp:effectExtent l="0" t="0" r="0" b="0"/>
          <wp:docPr id="2" name="Grafik 1">
            <a:extLst xmlns:a="http://schemas.openxmlformats.org/drawingml/2006/main">
              <a:ext uri="{FF2B5EF4-FFF2-40B4-BE49-F238E27FC236}">
                <a16:creationId xmlns:a16="http://schemas.microsoft.com/office/drawing/2014/main" id="{F3C3C1B3-20EC-4081-8937-39806AEEE5D1}"/>
              </a:ext>
            </a:extLst>
          </wp:docPr>
          <wp:cNvGraphicFramePr/>
          <a:graphic xmlns:a="http://schemas.openxmlformats.org/drawingml/2006/main">
            <a:graphicData uri="http://schemas.openxmlformats.org/drawingml/2006/picture">
              <pic:pic xmlns:pic="http://schemas.openxmlformats.org/drawingml/2006/picture">
                <pic:nvPicPr>
                  <pic:cNvPr id="2" name="Grafik 1">
                    <a:extLst>
                      <a:ext uri="{FF2B5EF4-FFF2-40B4-BE49-F238E27FC236}">
                        <a16:creationId xmlns:a16="http://schemas.microsoft.com/office/drawing/2014/main" id="{F3C3C1B3-20EC-4081-8937-39806AEEE5D1}"/>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520" cy="425157"/>
                  </a:xfrm>
                  <a:prstGeom prst="rect">
                    <a:avLst/>
                  </a:prstGeom>
                  <a:noFill/>
                </pic:spPr>
              </pic:pic>
            </a:graphicData>
          </a:graphic>
        </wp:inline>
      </w:drawing>
    </w:r>
  </w:p>
  <w:p w14:paraId="7788A4B6" w14:textId="77777777" w:rsidR="002253F2" w:rsidRPr="002253F2" w:rsidRDefault="002253F2" w:rsidP="002253F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43D39"/>
    <w:multiLevelType w:val="hybridMultilevel"/>
    <w:tmpl w:val="E68060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56F"/>
    <w:rsid w:val="00001EF3"/>
    <w:rsid w:val="000028BD"/>
    <w:rsid w:val="0002207B"/>
    <w:rsid w:val="00026B55"/>
    <w:rsid w:val="0003104C"/>
    <w:rsid w:val="00031203"/>
    <w:rsid w:val="00042CF8"/>
    <w:rsid w:val="00045ECD"/>
    <w:rsid w:val="000568E0"/>
    <w:rsid w:val="00070636"/>
    <w:rsid w:val="00076927"/>
    <w:rsid w:val="00082B9C"/>
    <w:rsid w:val="000852F2"/>
    <w:rsid w:val="000A39B0"/>
    <w:rsid w:val="000A7257"/>
    <w:rsid w:val="000A7EE1"/>
    <w:rsid w:val="000B0BFD"/>
    <w:rsid w:val="000D0C31"/>
    <w:rsid w:val="000F5A27"/>
    <w:rsid w:val="000F7B91"/>
    <w:rsid w:val="00107266"/>
    <w:rsid w:val="0011354F"/>
    <w:rsid w:val="00126546"/>
    <w:rsid w:val="0012675C"/>
    <w:rsid w:val="00127544"/>
    <w:rsid w:val="0012756F"/>
    <w:rsid w:val="00130F4D"/>
    <w:rsid w:val="00130FBA"/>
    <w:rsid w:val="00131068"/>
    <w:rsid w:val="001316D7"/>
    <w:rsid w:val="001330A7"/>
    <w:rsid w:val="00134C01"/>
    <w:rsid w:val="00134E48"/>
    <w:rsid w:val="00152A2F"/>
    <w:rsid w:val="00153EAA"/>
    <w:rsid w:val="00164967"/>
    <w:rsid w:val="00166541"/>
    <w:rsid w:val="001717D7"/>
    <w:rsid w:val="001763F5"/>
    <w:rsid w:val="00194F39"/>
    <w:rsid w:val="001B0269"/>
    <w:rsid w:val="001B5D76"/>
    <w:rsid w:val="001C170C"/>
    <w:rsid w:val="001D5B3F"/>
    <w:rsid w:val="001D5D7B"/>
    <w:rsid w:val="001E0FC3"/>
    <w:rsid w:val="001E4496"/>
    <w:rsid w:val="001E53D8"/>
    <w:rsid w:val="001F12A5"/>
    <w:rsid w:val="001F4EE9"/>
    <w:rsid w:val="002027A7"/>
    <w:rsid w:val="002041C5"/>
    <w:rsid w:val="00224800"/>
    <w:rsid w:val="002253F2"/>
    <w:rsid w:val="00227497"/>
    <w:rsid w:val="00231E24"/>
    <w:rsid w:val="00234EC2"/>
    <w:rsid w:val="00236F9D"/>
    <w:rsid w:val="00242E4D"/>
    <w:rsid w:val="002435F7"/>
    <w:rsid w:val="002437D8"/>
    <w:rsid w:val="0024472A"/>
    <w:rsid w:val="00261B90"/>
    <w:rsid w:val="0026445F"/>
    <w:rsid w:val="00280A6B"/>
    <w:rsid w:val="00283EA6"/>
    <w:rsid w:val="002960B3"/>
    <w:rsid w:val="002A0154"/>
    <w:rsid w:val="002A3478"/>
    <w:rsid w:val="002B5C78"/>
    <w:rsid w:val="002C1982"/>
    <w:rsid w:val="002E2389"/>
    <w:rsid w:val="002E295A"/>
    <w:rsid w:val="002F2911"/>
    <w:rsid w:val="002F3B49"/>
    <w:rsid w:val="002F7649"/>
    <w:rsid w:val="00336C2D"/>
    <w:rsid w:val="003448DB"/>
    <w:rsid w:val="00344AFD"/>
    <w:rsid w:val="00350EFB"/>
    <w:rsid w:val="00354161"/>
    <w:rsid w:val="0036245C"/>
    <w:rsid w:val="003725AE"/>
    <w:rsid w:val="003770FB"/>
    <w:rsid w:val="0038136F"/>
    <w:rsid w:val="003817CE"/>
    <w:rsid w:val="00381B27"/>
    <w:rsid w:val="003A1C2C"/>
    <w:rsid w:val="003A29DC"/>
    <w:rsid w:val="003A4B9C"/>
    <w:rsid w:val="003B09F6"/>
    <w:rsid w:val="003B40F3"/>
    <w:rsid w:val="003B5EE8"/>
    <w:rsid w:val="003D21DA"/>
    <w:rsid w:val="003F13EF"/>
    <w:rsid w:val="00405E18"/>
    <w:rsid w:val="004077DC"/>
    <w:rsid w:val="00413C25"/>
    <w:rsid w:val="00417225"/>
    <w:rsid w:val="004359E2"/>
    <w:rsid w:val="004376BC"/>
    <w:rsid w:val="00445ADC"/>
    <w:rsid w:val="00466E89"/>
    <w:rsid w:val="004714C3"/>
    <w:rsid w:val="00484CDF"/>
    <w:rsid w:val="00486C2E"/>
    <w:rsid w:val="00492BBE"/>
    <w:rsid w:val="004A46E0"/>
    <w:rsid w:val="004B1C15"/>
    <w:rsid w:val="004B1EC1"/>
    <w:rsid w:val="004B4E82"/>
    <w:rsid w:val="004C5E6B"/>
    <w:rsid w:val="004D1278"/>
    <w:rsid w:val="004D58B5"/>
    <w:rsid w:val="004D72D3"/>
    <w:rsid w:val="004E1431"/>
    <w:rsid w:val="004E32F1"/>
    <w:rsid w:val="00502052"/>
    <w:rsid w:val="0051609B"/>
    <w:rsid w:val="00520657"/>
    <w:rsid w:val="00533917"/>
    <w:rsid w:val="00543BA5"/>
    <w:rsid w:val="00547F7D"/>
    <w:rsid w:val="00564360"/>
    <w:rsid w:val="00566B37"/>
    <w:rsid w:val="005672CD"/>
    <w:rsid w:val="00572FDE"/>
    <w:rsid w:val="0057796F"/>
    <w:rsid w:val="00582782"/>
    <w:rsid w:val="005A3382"/>
    <w:rsid w:val="005C6BB8"/>
    <w:rsid w:val="005D7BCF"/>
    <w:rsid w:val="005E16D5"/>
    <w:rsid w:val="005F3A90"/>
    <w:rsid w:val="005F47BE"/>
    <w:rsid w:val="006016B2"/>
    <w:rsid w:val="0061000B"/>
    <w:rsid w:val="00611156"/>
    <w:rsid w:val="00624A69"/>
    <w:rsid w:val="00632DD5"/>
    <w:rsid w:val="00633A99"/>
    <w:rsid w:val="00651DBE"/>
    <w:rsid w:val="006556F5"/>
    <w:rsid w:val="00667D01"/>
    <w:rsid w:val="00670526"/>
    <w:rsid w:val="0067398F"/>
    <w:rsid w:val="006774B5"/>
    <w:rsid w:val="00687958"/>
    <w:rsid w:val="006904E2"/>
    <w:rsid w:val="00692B56"/>
    <w:rsid w:val="006933D9"/>
    <w:rsid w:val="00696C86"/>
    <w:rsid w:val="006B22C4"/>
    <w:rsid w:val="006B5E32"/>
    <w:rsid w:val="006B6915"/>
    <w:rsid w:val="006C5737"/>
    <w:rsid w:val="00701080"/>
    <w:rsid w:val="00703294"/>
    <w:rsid w:val="00703449"/>
    <w:rsid w:val="007062F0"/>
    <w:rsid w:val="007077A7"/>
    <w:rsid w:val="00710CD6"/>
    <w:rsid w:val="00713F48"/>
    <w:rsid w:val="007174BC"/>
    <w:rsid w:val="00722631"/>
    <w:rsid w:val="007241C6"/>
    <w:rsid w:val="00741753"/>
    <w:rsid w:val="00741B37"/>
    <w:rsid w:val="00743F8A"/>
    <w:rsid w:val="007469C7"/>
    <w:rsid w:val="00757270"/>
    <w:rsid w:val="00775035"/>
    <w:rsid w:val="00776D26"/>
    <w:rsid w:val="007846A8"/>
    <w:rsid w:val="00784E24"/>
    <w:rsid w:val="0079129C"/>
    <w:rsid w:val="00791666"/>
    <w:rsid w:val="0079221A"/>
    <w:rsid w:val="007959D5"/>
    <w:rsid w:val="007A0782"/>
    <w:rsid w:val="007A0EAC"/>
    <w:rsid w:val="007A370C"/>
    <w:rsid w:val="007B2430"/>
    <w:rsid w:val="007B4495"/>
    <w:rsid w:val="007D2E90"/>
    <w:rsid w:val="007D381D"/>
    <w:rsid w:val="007F06A5"/>
    <w:rsid w:val="007F3BA5"/>
    <w:rsid w:val="007F7A25"/>
    <w:rsid w:val="00810A8A"/>
    <w:rsid w:val="0081200F"/>
    <w:rsid w:val="0081591C"/>
    <w:rsid w:val="00821A7F"/>
    <w:rsid w:val="00822E41"/>
    <w:rsid w:val="00826679"/>
    <w:rsid w:val="00826F90"/>
    <w:rsid w:val="0082741C"/>
    <w:rsid w:val="008314F1"/>
    <w:rsid w:val="008329C9"/>
    <w:rsid w:val="0085492C"/>
    <w:rsid w:val="00864325"/>
    <w:rsid w:val="00866CB3"/>
    <w:rsid w:val="0086707E"/>
    <w:rsid w:val="00871988"/>
    <w:rsid w:val="0087201F"/>
    <w:rsid w:val="00873369"/>
    <w:rsid w:val="008759F8"/>
    <w:rsid w:val="00880BDB"/>
    <w:rsid w:val="00882A32"/>
    <w:rsid w:val="008831BC"/>
    <w:rsid w:val="0088562A"/>
    <w:rsid w:val="008900E9"/>
    <w:rsid w:val="0089706B"/>
    <w:rsid w:val="008A6003"/>
    <w:rsid w:val="008C2B82"/>
    <w:rsid w:val="008D363F"/>
    <w:rsid w:val="008E34BF"/>
    <w:rsid w:val="008E746D"/>
    <w:rsid w:val="008F1311"/>
    <w:rsid w:val="00900743"/>
    <w:rsid w:val="0090171E"/>
    <w:rsid w:val="0090788D"/>
    <w:rsid w:val="00907B72"/>
    <w:rsid w:val="009107AF"/>
    <w:rsid w:val="00914826"/>
    <w:rsid w:val="00917E88"/>
    <w:rsid w:val="00932BE1"/>
    <w:rsid w:val="00933939"/>
    <w:rsid w:val="00934AF1"/>
    <w:rsid w:val="00936172"/>
    <w:rsid w:val="00952542"/>
    <w:rsid w:val="00976F70"/>
    <w:rsid w:val="00982EFB"/>
    <w:rsid w:val="0098367F"/>
    <w:rsid w:val="00985E0C"/>
    <w:rsid w:val="00985F5E"/>
    <w:rsid w:val="00986452"/>
    <w:rsid w:val="00997367"/>
    <w:rsid w:val="009975FB"/>
    <w:rsid w:val="009A3CB4"/>
    <w:rsid w:val="009A4F08"/>
    <w:rsid w:val="009A7256"/>
    <w:rsid w:val="009A7E3E"/>
    <w:rsid w:val="009B4442"/>
    <w:rsid w:val="009C00D7"/>
    <w:rsid w:val="009C4246"/>
    <w:rsid w:val="009E62F9"/>
    <w:rsid w:val="009E7078"/>
    <w:rsid w:val="009F3B3E"/>
    <w:rsid w:val="009F66DD"/>
    <w:rsid w:val="009F7AC6"/>
    <w:rsid w:val="00A00667"/>
    <w:rsid w:val="00A13339"/>
    <w:rsid w:val="00A3146C"/>
    <w:rsid w:val="00A34690"/>
    <w:rsid w:val="00A43A69"/>
    <w:rsid w:val="00A45551"/>
    <w:rsid w:val="00A6162B"/>
    <w:rsid w:val="00A6591D"/>
    <w:rsid w:val="00A753D7"/>
    <w:rsid w:val="00A84E4C"/>
    <w:rsid w:val="00A909A6"/>
    <w:rsid w:val="00A933B2"/>
    <w:rsid w:val="00AB0843"/>
    <w:rsid w:val="00AB7C74"/>
    <w:rsid w:val="00AC1BED"/>
    <w:rsid w:val="00AC4535"/>
    <w:rsid w:val="00AD7C61"/>
    <w:rsid w:val="00AE0377"/>
    <w:rsid w:val="00AE40DC"/>
    <w:rsid w:val="00AE50E3"/>
    <w:rsid w:val="00AE6C3C"/>
    <w:rsid w:val="00AF13A5"/>
    <w:rsid w:val="00AF2D0D"/>
    <w:rsid w:val="00AF3CB3"/>
    <w:rsid w:val="00AF4692"/>
    <w:rsid w:val="00B13992"/>
    <w:rsid w:val="00B13F6A"/>
    <w:rsid w:val="00B14E96"/>
    <w:rsid w:val="00B14FE7"/>
    <w:rsid w:val="00B17B71"/>
    <w:rsid w:val="00B22E78"/>
    <w:rsid w:val="00B257DA"/>
    <w:rsid w:val="00B27817"/>
    <w:rsid w:val="00B358FB"/>
    <w:rsid w:val="00B423E5"/>
    <w:rsid w:val="00B440D7"/>
    <w:rsid w:val="00B52241"/>
    <w:rsid w:val="00B66B36"/>
    <w:rsid w:val="00B73672"/>
    <w:rsid w:val="00B77840"/>
    <w:rsid w:val="00B8594F"/>
    <w:rsid w:val="00BA5F11"/>
    <w:rsid w:val="00BA660C"/>
    <w:rsid w:val="00BA665A"/>
    <w:rsid w:val="00BC43CE"/>
    <w:rsid w:val="00BC61F7"/>
    <w:rsid w:val="00BD0D5C"/>
    <w:rsid w:val="00BD2387"/>
    <w:rsid w:val="00BD42B4"/>
    <w:rsid w:val="00BE15E3"/>
    <w:rsid w:val="00BE2061"/>
    <w:rsid w:val="00C123F2"/>
    <w:rsid w:val="00C16862"/>
    <w:rsid w:val="00C26045"/>
    <w:rsid w:val="00C26B6C"/>
    <w:rsid w:val="00C30ACB"/>
    <w:rsid w:val="00C3252A"/>
    <w:rsid w:val="00C615E0"/>
    <w:rsid w:val="00C6402E"/>
    <w:rsid w:val="00C65A4C"/>
    <w:rsid w:val="00C67DD6"/>
    <w:rsid w:val="00C76C4E"/>
    <w:rsid w:val="00C76C70"/>
    <w:rsid w:val="00C806AB"/>
    <w:rsid w:val="00C83B6F"/>
    <w:rsid w:val="00C84F67"/>
    <w:rsid w:val="00C85840"/>
    <w:rsid w:val="00C92E81"/>
    <w:rsid w:val="00CA193F"/>
    <w:rsid w:val="00CA3745"/>
    <w:rsid w:val="00CA42EE"/>
    <w:rsid w:val="00CA6361"/>
    <w:rsid w:val="00CB073F"/>
    <w:rsid w:val="00CB6C34"/>
    <w:rsid w:val="00CB719E"/>
    <w:rsid w:val="00CC0294"/>
    <w:rsid w:val="00CC414B"/>
    <w:rsid w:val="00CD2F13"/>
    <w:rsid w:val="00CE046E"/>
    <w:rsid w:val="00CE48F7"/>
    <w:rsid w:val="00CE5869"/>
    <w:rsid w:val="00CF3C37"/>
    <w:rsid w:val="00CF5846"/>
    <w:rsid w:val="00D03F86"/>
    <w:rsid w:val="00D04100"/>
    <w:rsid w:val="00D05528"/>
    <w:rsid w:val="00D17710"/>
    <w:rsid w:val="00D27E3D"/>
    <w:rsid w:val="00D32DD4"/>
    <w:rsid w:val="00D33ADF"/>
    <w:rsid w:val="00D3432E"/>
    <w:rsid w:val="00D40EAB"/>
    <w:rsid w:val="00D411E2"/>
    <w:rsid w:val="00D5110A"/>
    <w:rsid w:val="00D5201F"/>
    <w:rsid w:val="00D54DA3"/>
    <w:rsid w:val="00D61896"/>
    <w:rsid w:val="00D811CE"/>
    <w:rsid w:val="00D910B2"/>
    <w:rsid w:val="00DA06D3"/>
    <w:rsid w:val="00DA1AE3"/>
    <w:rsid w:val="00DA7D51"/>
    <w:rsid w:val="00DB1BA7"/>
    <w:rsid w:val="00DC012F"/>
    <w:rsid w:val="00DC1948"/>
    <w:rsid w:val="00DC5496"/>
    <w:rsid w:val="00DF3104"/>
    <w:rsid w:val="00DF712C"/>
    <w:rsid w:val="00E0080F"/>
    <w:rsid w:val="00E104FD"/>
    <w:rsid w:val="00E2464B"/>
    <w:rsid w:val="00E26F32"/>
    <w:rsid w:val="00E33ACA"/>
    <w:rsid w:val="00E41F6F"/>
    <w:rsid w:val="00E46831"/>
    <w:rsid w:val="00E66F6C"/>
    <w:rsid w:val="00E71848"/>
    <w:rsid w:val="00E71C45"/>
    <w:rsid w:val="00E74ADF"/>
    <w:rsid w:val="00E75C94"/>
    <w:rsid w:val="00E7761A"/>
    <w:rsid w:val="00E919AE"/>
    <w:rsid w:val="00E928BA"/>
    <w:rsid w:val="00E92E72"/>
    <w:rsid w:val="00EB05A8"/>
    <w:rsid w:val="00EB0DF6"/>
    <w:rsid w:val="00EB148C"/>
    <w:rsid w:val="00EC2064"/>
    <w:rsid w:val="00ED0D51"/>
    <w:rsid w:val="00ED4C9A"/>
    <w:rsid w:val="00ED5510"/>
    <w:rsid w:val="00EE0E25"/>
    <w:rsid w:val="00EE7A6F"/>
    <w:rsid w:val="00F048D9"/>
    <w:rsid w:val="00F04EFB"/>
    <w:rsid w:val="00F41065"/>
    <w:rsid w:val="00F47DDC"/>
    <w:rsid w:val="00F52460"/>
    <w:rsid w:val="00F5323F"/>
    <w:rsid w:val="00F5754C"/>
    <w:rsid w:val="00F864DA"/>
    <w:rsid w:val="00F872F0"/>
    <w:rsid w:val="00F92E11"/>
    <w:rsid w:val="00F96E1B"/>
    <w:rsid w:val="00FA1A21"/>
    <w:rsid w:val="00FA1AD3"/>
    <w:rsid w:val="00FA7713"/>
    <w:rsid w:val="00FB024C"/>
    <w:rsid w:val="00FB1EB9"/>
    <w:rsid w:val="00FB418A"/>
    <w:rsid w:val="00FC0601"/>
    <w:rsid w:val="00FD0848"/>
    <w:rsid w:val="00FD3BDD"/>
    <w:rsid w:val="00FD50DE"/>
    <w:rsid w:val="00FE3B07"/>
    <w:rsid w:val="00FE4190"/>
    <w:rsid w:val="00FE56B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AB4F5"/>
  <w15:chartTrackingRefBased/>
  <w15:docId w15:val="{56CA3E35-8ADF-43CE-8009-B07BE27E2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A1AD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A1AD3"/>
    <w:rPr>
      <w:rFonts w:ascii="Segoe UI" w:hAnsi="Segoe UI" w:cs="Segoe UI"/>
      <w:sz w:val="18"/>
      <w:szCs w:val="18"/>
    </w:rPr>
  </w:style>
  <w:style w:type="character" w:styleId="Kommentarzeichen">
    <w:name w:val="annotation reference"/>
    <w:basedOn w:val="Absatz-Standardschriftart"/>
    <w:uiPriority w:val="99"/>
    <w:semiHidden/>
    <w:unhideWhenUsed/>
    <w:rsid w:val="002A3478"/>
    <w:rPr>
      <w:sz w:val="16"/>
      <w:szCs w:val="16"/>
    </w:rPr>
  </w:style>
  <w:style w:type="paragraph" w:styleId="Kommentartext">
    <w:name w:val="annotation text"/>
    <w:basedOn w:val="Standard"/>
    <w:link w:val="KommentartextZchn"/>
    <w:uiPriority w:val="99"/>
    <w:semiHidden/>
    <w:unhideWhenUsed/>
    <w:rsid w:val="002A347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A3478"/>
    <w:rPr>
      <w:sz w:val="20"/>
      <w:szCs w:val="20"/>
    </w:rPr>
  </w:style>
  <w:style w:type="paragraph" w:styleId="Kommentarthema">
    <w:name w:val="annotation subject"/>
    <w:basedOn w:val="Kommentartext"/>
    <w:next w:val="Kommentartext"/>
    <w:link w:val="KommentarthemaZchn"/>
    <w:uiPriority w:val="99"/>
    <w:semiHidden/>
    <w:unhideWhenUsed/>
    <w:rsid w:val="002A3478"/>
    <w:rPr>
      <w:b/>
      <w:bCs/>
    </w:rPr>
  </w:style>
  <w:style w:type="character" w:customStyle="1" w:styleId="KommentarthemaZchn">
    <w:name w:val="Kommentarthema Zchn"/>
    <w:basedOn w:val="KommentartextZchn"/>
    <w:link w:val="Kommentarthema"/>
    <w:uiPriority w:val="99"/>
    <w:semiHidden/>
    <w:rsid w:val="002A3478"/>
    <w:rPr>
      <w:b/>
      <w:bCs/>
      <w:sz w:val="20"/>
      <w:szCs w:val="20"/>
    </w:rPr>
  </w:style>
  <w:style w:type="paragraph" w:styleId="Listenabsatz">
    <w:name w:val="List Paragraph"/>
    <w:basedOn w:val="Standard"/>
    <w:uiPriority w:val="34"/>
    <w:qFormat/>
    <w:rsid w:val="00917E88"/>
    <w:pPr>
      <w:ind w:left="720"/>
      <w:contextualSpacing/>
    </w:pPr>
  </w:style>
  <w:style w:type="paragraph" w:styleId="Kopfzeile">
    <w:name w:val="header"/>
    <w:basedOn w:val="Standard"/>
    <w:link w:val="KopfzeileZchn"/>
    <w:uiPriority w:val="99"/>
    <w:unhideWhenUsed/>
    <w:rsid w:val="00261B9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61B90"/>
  </w:style>
  <w:style w:type="paragraph" w:styleId="Fuzeile">
    <w:name w:val="footer"/>
    <w:basedOn w:val="Standard"/>
    <w:link w:val="FuzeileZchn"/>
    <w:uiPriority w:val="99"/>
    <w:unhideWhenUsed/>
    <w:rsid w:val="00261B9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61B90"/>
  </w:style>
  <w:style w:type="table" w:styleId="Tabellenraster">
    <w:name w:val="Table Grid"/>
    <w:basedOn w:val="NormaleTabelle"/>
    <w:uiPriority w:val="59"/>
    <w:rsid w:val="00261B90"/>
    <w:pPr>
      <w:spacing w:after="0" w:line="240" w:lineRule="auto"/>
    </w:pPr>
    <w:rPr>
      <w:sz w:val="21"/>
      <w:szCs w:val="21"/>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4077DC"/>
    <w:rPr>
      <w:b/>
      <w:bCs/>
    </w:rPr>
  </w:style>
  <w:style w:type="character" w:styleId="Hyperlink">
    <w:name w:val="Hyperlink"/>
    <w:basedOn w:val="Absatz-Standardschriftart"/>
    <w:uiPriority w:val="99"/>
    <w:semiHidden/>
    <w:unhideWhenUsed/>
    <w:rsid w:val="004077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347069">
      <w:bodyDiv w:val="1"/>
      <w:marLeft w:val="0"/>
      <w:marRight w:val="0"/>
      <w:marTop w:val="0"/>
      <w:marBottom w:val="0"/>
      <w:divBdr>
        <w:top w:val="none" w:sz="0" w:space="0" w:color="auto"/>
        <w:left w:val="none" w:sz="0" w:space="0" w:color="auto"/>
        <w:bottom w:val="none" w:sz="0" w:space="0" w:color="auto"/>
        <w:right w:val="none" w:sz="0" w:space="0" w:color="auto"/>
      </w:divBdr>
    </w:div>
    <w:div w:id="1043360359">
      <w:bodyDiv w:val="1"/>
      <w:marLeft w:val="0"/>
      <w:marRight w:val="0"/>
      <w:marTop w:val="0"/>
      <w:marBottom w:val="0"/>
      <w:divBdr>
        <w:top w:val="none" w:sz="0" w:space="0" w:color="auto"/>
        <w:left w:val="none" w:sz="0" w:space="0" w:color="auto"/>
        <w:bottom w:val="none" w:sz="0" w:space="0" w:color="auto"/>
        <w:right w:val="none" w:sz="0" w:space="0" w:color="auto"/>
      </w:divBdr>
    </w:div>
    <w:div w:id="1775246800">
      <w:bodyDiv w:val="1"/>
      <w:marLeft w:val="0"/>
      <w:marRight w:val="0"/>
      <w:marTop w:val="0"/>
      <w:marBottom w:val="0"/>
      <w:divBdr>
        <w:top w:val="none" w:sz="0" w:space="0" w:color="auto"/>
        <w:left w:val="none" w:sz="0" w:space="0" w:color="auto"/>
        <w:bottom w:val="none" w:sz="0" w:space="0" w:color="auto"/>
        <w:right w:val="none" w:sz="0" w:space="0" w:color="auto"/>
      </w:divBdr>
    </w:div>
    <w:div w:id="205025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A733DB3B9162E4584C642276B26C6CC" ma:contentTypeVersion="10" ma:contentTypeDescription="Ein neues Dokument erstellen." ma:contentTypeScope="" ma:versionID="4ba4feb3742e043c86d5258766f2f1a5">
  <xsd:schema xmlns:xsd="http://www.w3.org/2001/XMLSchema" xmlns:xs="http://www.w3.org/2001/XMLSchema" xmlns:p="http://schemas.microsoft.com/office/2006/metadata/properties" xmlns:ns2="681516d1-d407-4ec0-b7b2-0fd644b34e06" xmlns:ns3="983a619a-9044-4ec3-b7b6-e98191a880e5" targetNamespace="http://schemas.microsoft.com/office/2006/metadata/properties" ma:root="true" ma:fieldsID="21508a74144da86ce965606a593f5887" ns2:_="" ns3:_="">
    <xsd:import namespace="681516d1-d407-4ec0-b7b2-0fd644b34e06"/>
    <xsd:import namespace="983a619a-9044-4ec3-b7b6-e98191a880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516d1-d407-4ec0-b7b2-0fd644b34e06"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3a619a-9044-4ec3-b7b6-e98191a880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5A7C1B-3F18-4FE4-A6BB-554A6F9A53FB}">
  <ds:schemaRefs>
    <ds:schemaRef ds:uri="http://schemas.microsoft.com/sharepoint/v3/contenttype/forms"/>
  </ds:schemaRefs>
</ds:datastoreItem>
</file>

<file path=customXml/itemProps2.xml><?xml version="1.0" encoding="utf-8"?>
<ds:datastoreItem xmlns:ds="http://schemas.openxmlformats.org/officeDocument/2006/customXml" ds:itemID="{673BB22B-BA21-464D-B52C-6CE987BB3A42}">
  <ds:schemaRefs>
    <ds:schemaRef ds:uri="http://www.w3.org/XML/1998/namespace"/>
    <ds:schemaRef ds:uri="http://purl.org/dc/elements/1.1/"/>
    <ds:schemaRef ds:uri="681516d1-d407-4ec0-b7b2-0fd644b34e06"/>
    <ds:schemaRef ds:uri="983a619a-9044-4ec3-b7b6-e98191a880e5"/>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41944B4-41EF-479B-AF05-36657BD77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516d1-d407-4ec0-b7b2-0fd644b34e06"/>
    <ds:schemaRef ds:uri="983a619a-9044-4ec3-b7b6-e98191a88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1445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pro.media - Stefan Kröll</dc:creator>
  <cp:keywords/>
  <dc:description/>
  <cp:lastModifiedBy>Astrid Schösser-Pichler</cp:lastModifiedBy>
  <cp:revision>4</cp:revision>
  <cp:lastPrinted>2019-08-05T08:20:00Z</cp:lastPrinted>
  <dcterms:created xsi:type="dcterms:W3CDTF">2019-08-12T05:02:00Z</dcterms:created>
  <dcterms:modified xsi:type="dcterms:W3CDTF">2019-08-12T05:07:00Z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0x010100FA733DB3B9162E4584C642276B26C6CC</vt:lpwstr>
  </property>
</Properties>
</file>