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984B" w14:textId="1B2DC020" w:rsidR="00723135" w:rsidRPr="00707F89" w:rsidRDefault="00F42373" w:rsidP="00962A34">
      <w:pPr>
        <w:spacing w:line="360" w:lineRule="auto"/>
        <w:ind w:right="-6"/>
        <w:jc w:val="both"/>
        <w:rPr>
          <w:rFonts w:ascii="Arial" w:hAnsi="Arial" w:cs="Arial"/>
          <w:bCs/>
          <w:sz w:val="22"/>
          <w:szCs w:val="22"/>
        </w:rPr>
      </w:pPr>
      <w:r w:rsidRPr="00707F89">
        <w:rPr>
          <w:rFonts w:ascii="Arial" w:hAnsi="Arial" w:cs="Arial"/>
          <w:bCs/>
          <w:sz w:val="22"/>
          <w:szCs w:val="22"/>
        </w:rPr>
        <w:t>Sommer</w:t>
      </w:r>
      <w:r w:rsidR="00930AC7" w:rsidRPr="00707F89">
        <w:rPr>
          <w:rFonts w:ascii="Arial" w:hAnsi="Arial" w:cs="Arial"/>
          <w:bCs/>
          <w:sz w:val="22"/>
          <w:szCs w:val="22"/>
        </w:rPr>
        <w:t xml:space="preserve"> </w:t>
      </w:r>
      <w:r w:rsidR="00544DE1" w:rsidRPr="00707F89">
        <w:rPr>
          <w:rFonts w:ascii="Arial" w:hAnsi="Arial" w:cs="Arial"/>
          <w:bCs/>
          <w:sz w:val="22"/>
          <w:szCs w:val="22"/>
        </w:rPr>
        <w:t xml:space="preserve">in der Tiroler </w:t>
      </w:r>
      <w:proofErr w:type="spellStart"/>
      <w:r w:rsidR="00544DE1" w:rsidRPr="00707F89">
        <w:rPr>
          <w:rFonts w:ascii="Arial" w:hAnsi="Arial" w:cs="Arial"/>
          <w:bCs/>
          <w:sz w:val="22"/>
          <w:szCs w:val="22"/>
        </w:rPr>
        <w:t>Zugspitz</w:t>
      </w:r>
      <w:proofErr w:type="spellEnd"/>
      <w:r w:rsidR="00544DE1" w:rsidRPr="00707F89">
        <w:rPr>
          <w:rFonts w:ascii="Arial" w:hAnsi="Arial" w:cs="Arial"/>
          <w:bCs/>
          <w:sz w:val="22"/>
          <w:szCs w:val="22"/>
        </w:rPr>
        <w:t xml:space="preserve"> Arena</w:t>
      </w:r>
    </w:p>
    <w:p w14:paraId="3505BED5" w14:textId="3F5F2435" w:rsidR="00942630" w:rsidRPr="00E25BC4" w:rsidRDefault="00852203" w:rsidP="00962A34">
      <w:pPr>
        <w:spacing w:line="360" w:lineRule="auto"/>
        <w:ind w:right="-6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707F89">
        <w:rPr>
          <w:rFonts w:ascii="Arial" w:hAnsi="Arial" w:cs="Arial"/>
          <w:b/>
          <w:sz w:val="32"/>
          <w:szCs w:val="32"/>
        </w:rPr>
        <w:t>Naturjuwele</w:t>
      </w:r>
      <w:proofErr w:type="spellEnd"/>
      <w:r w:rsidRPr="00707F89">
        <w:rPr>
          <w:rFonts w:ascii="Arial" w:hAnsi="Arial" w:cs="Arial"/>
          <w:b/>
          <w:sz w:val="32"/>
          <w:szCs w:val="32"/>
        </w:rPr>
        <w:t xml:space="preserve"> zum Eintauchen</w:t>
      </w:r>
    </w:p>
    <w:p w14:paraId="45AD04C4" w14:textId="2728230C" w:rsidR="00F64027" w:rsidRDefault="00F64027" w:rsidP="00962A34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  <w:r w:rsidRPr="00707F89">
        <w:rPr>
          <w:rFonts w:ascii="Arial" w:hAnsi="Arial" w:cs="Arial"/>
          <w:b/>
          <w:sz w:val="22"/>
          <w:szCs w:val="22"/>
        </w:rPr>
        <w:t xml:space="preserve">Ob nächtliche SUP-Abenteuer im Alpenfjord, glasklare Badeseen für die ganze Familie, </w:t>
      </w:r>
      <w:r w:rsidR="00B90C87" w:rsidRPr="00707F89">
        <w:rPr>
          <w:rFonts w:ascii="Arial" w:hAnsi="Arial" w:cs="Arial"/>
          <w:b/>
          <w:sz w:val="22"/>
          <w:szCs w:val="22"/>
        </w:rPr>
        <w:t>ruhige</w:t>
      </w:r>
      <w:r w:rsidR="0034320A" w:rsidRPr="00707F89">
        <w:rPr>
          <w:rFonts w:ascii="Arial" w:hAnsi="Arial" w:cs="Arial"/>
          <w:b/>
          <w:sz w:val="22"/>
          <w:szCs w:val="22"/>
        </w:rPr>
        <w:t xml:space="preserve"> </w:t>
      </w:r>
      <w:r w:rsidRPr="00707F89">
        <w:rPr>
          <w:rFonts w:ascii="Arial" w:hAnsi="Arial" w:cs="Arial"/>
          <w:b/>
          <w:sz w:val="22"/>
          <w:szCs w:val="22"/>
        </w:rPr>
        <w:t>Quellen</w:t>
      </w:r>
      <w:r w:rsidR="0034320A" w:rsidRPr="00707F89">
        <w:rPr>
          <w:rFonts w:ascii="Arial" w:hAnsi="Arial" w:cs="Arial"/>
          <w:b/>
          <w:sz w:val="22"/>
          <w:szCs w:val="22"/>
        </w:rPr>
        <w:t>wege</w:t>
      </w:r>
      <w:r w:rsidRPr="00707F89">
        <w:rPr>
          <w:rFonts w:ascii="Arial" w:hAnsi="Arial" w:cs="Arial"/>
          <w:b/>
          <w:sz w:val="22"/>
          <w:szCs w:val="22"/>
        </w:rPr>
        <w:t xml:space="preserve"> im Märchenwald oder </w:t>
      </w:r>
      <w:r w:rsidR="00BF20E9" w:rsidRPr="00707F89">
        <w:rPr>
          <w:rFonts w:ascii="Arial" w:hAnsi="Arial" w:cs="Arial"/>
          <w:b/>
          <w:sz w:val="22"/>
          <w:szCs w:val="22"/>
        </w:rPr>
        <w:t xml:space="preserve">versteckte </w:t>
      </w:r>
      <w:r w:rsidRPr="00707F89">
        <w:rPr>
          <w:rFonts w:ascii="Arial" w:hAnsi="Arial" w:cs="Arial"/>
          <w:b/>
          <w:sz w:val="22"/>
          <w:szCs w:val="22"/>
        </w:rPr>
        <w:t xml:space="preserve">alpine Bergseen – </w:t>
      </w:r>
      <w:r w:rsidR="0034320A" w:rsidRPr="00707F89">
        <w:rPr>
          <w:rFonts w:ascii="Arial" w:hAnsi="Arial" w:cs="Arial"/>
          <w:b/>
          <w:sz w:val="22"/>
          <w:szCs w:val="22"/>
        </w:rPr>
        <w:t>wer</w:t>
      </w:r>
      <w:r w:rsidR="006153C0" w:rsidRPr="00707F89">
        <w:rPr>
          <w:rFonts w:ascii="Arial" w:hAnsi="Arial" w:cs="Arial"/>
          <w:b/>
          <w:sz w:val="22"/>
          <w:szCs w:val="22"/>
        </w:rPr>
        <w:t xml:space="preserve"> </w:t>
      </w:r>
      <w:r w:rsidR="00AD7C4A" w:rsidRPr="00707F89">
        <w:rPr>
          <w:rFonts w:ascii="Arial" w:hAnsi="Arial" w:cs="Arial"/>
          <w:b/>
          <w:sz w:val="22"/>
          <w:szCs w:val="22"/>
        </w:rPr>
        <w:t>im</w:t>
      </w:r>
      <w:r w:rsidR="00A0772C" w:rsidRPr="00707F89">
        <w:rPr>
          <w:rFonts w:ascii="Arial" w:hAnsi="Arial" w:cs="Arial"/>
          <w:b/>
          <w:sz w:val="22"/>
          <w:szCs w:val="22"/>
        </w:rPr>
        <w:t xml:space="preserve"> Urlaub </w:t>
      </w:r>
      <w:r w:rsidR="0034320A" w:rsidRPr="00707F89">
        <w:rPr>
          <w:rFonts w:ascii="Arial" w:hAnsi="Arial" w:cs="Arial"/>
          <w:b/>
          <w:sz w:val="22"/>
          <w:szCs w:val="22"/>
        </w:rPr>
        <w:t xml:space="preserve">gerne </w:t>
      </w:r>
      <w:r w:rsidR="002316BA" w:rsidRPr="00707F89">
        <w:rPr>
          <w:rFonts w:ascii="Arial" w:hAnsi="Arial" w:cs="Arial"/>
          <w:b/>
          <w:sz w:val="22"/>
          <w:szCs w:val="22"/>
        </w:rPr>
        <w:t>am Wasser ist</w:t>
      </w:r>
      <w:r w:rsidR="00A0772C" w:rsidRPr="00707F89">
        <w:rPr>
          <w:rFonts w:ascii="Arial" w:hAnsi="Arial" w:cs="Arial"/>
          <w:b/>
          <w:sz w:val="22"/>
          <w:szCs w:val="22"/>
        </w:rPr>
        <w:t>,</w:t>
      </w:r>
      <w:r w:rsidR="00F77EA4" w:rsidRPr="00707F89">
        <w:rPr>
          <w:rFonts w:ascii="Arial" w:hAnsi="Arial" w:cs="Arial"/>
          <w:b/>
          <w:sz w:val="22"/>
          <w:szCs w:val="22"/>
        </w:rPr>
        <w:t xml:space="preserve"> sollte</w:t>
      </w:r>
      <w:r w:rsidR="002316BA" w:rsidRPr="00707F89">
        <w:rPr>
          <w:rFonts w:ascii="Arial" w:hAnsi="Arial" w:cs="Arial"/>
          <w:b/>
          <w:sz w:val="22"/>
          <w:szCs w:val="22"/>
        </w:rPr>
        <w:t xml:space="preserve"> sich die </w:t>
      </w:r>
      <w:r w:rsidRPr="00707F89">
        <w:rPr>
          <w:rFonts w:ascii="Arial" w:hAnsi="Arial" w:cs="Arial"/>
          <w:b/>
          <w:sz w:val="22"/>
          <w:szCs w:val="22"/>
        </w:rPr>
        <w:t xml:space="preserve">Tiroler Zugspitz Arena </w:t>
      </w:r>
      <w:r w:rsidR="00F77EA4" w:rsidRPr="00707F89">
        <w:rPr>
          <w:rFonts w:ascii="Arial" w:hAnsi="Arial" w:cs="Arial"/>
          <w:b/>
          <w:sz w:val="22"/>
          <w:szCs w:val="22"/>
        </w:rPr>
        <w:t xml:space="preserve">mal </w:t>
      </w:r>
      <w:r w:rsidR="002316BA" w:rsidRPr="00707F89">
        <w:rPr>
          <w:rFonts w:ascii="Arial" w:hAnsi="Arial" w:cs="Arial"/>
          <w:b/>
          <w:sz w:val="22"/>
          <w:szCs w:val="22"/>
        </w:rPr>
        <w:t xml:space="preserve">genauer ansehen. </w:t>
      </w:r>
      <w:r w:rsidR="00F4660F" w:rsidRPr="00707F89">
        <w:rPr>
          <w:rFonts w:ascii="Arial" w:hAnsi="Arial" w:cs="Arial"/>
          <w:b/>
          <w:sz w:val="22"/>
          <w:szCs w:val="22"/>
        </w:rPr>
        <w:t xml:space="preserve">Denn hier </w:t>
      </w:r>
      <w:r w:rsidR="00720922" w:rsidRPr="00707F89">
        <w:rPr>
          <w:rFonts w:ascii="Arial" w:hAnsi="Arial" w:cs="Arial"/>
          <w:b/>
          <w:sz w:val="22"/>
          <w:szCs w:val="22"/>
        </w:rPr>
        <w:t xml:space="preserve">gibt es für jeden Typ </w:t>
      </w:r>
      <w:r w:rsidR="00B8517D" w:rsidRPr="00707F89">
        <w:rPr>
          <w:rFonts w:ascii="Arial" w:hAnsi="Arial" w:cs="Arial"/>
          <w:b/>
          <w:sz w:val="22"/>
          <w:szCs w:val="22"/>
        </w:rPr>
        <w:t>das</w:t>
      </w:r>
      <w:r w:rsidR="00720922" w:rsidRPr="00707F89">
        <w:rPr>
          <w:rFonts w:ascii="Arial" w:hAnsi="Arial" w:cs="Arial"/>
          <w:b/>
          <w:sz w:val="22"/>
          <w:szCs w:val="22"/>
        </w:rPr>
        <w:t xml:space="preserve"> passende </w:t>
      </w:r>
      <w:r w:rsidR="00B8517D" w:rsidRPr="00707F89">
        <w:rPr>
          <w:rFonts w:ascii="Arial" w:hAnsi="Arial" w:cs="Arial"/>
          <w:b/>
          <w:sz w:val="22"/>
          <w:szCs w:val="22"/>
        </w:rPr>
        <w:t>Gewässer</w:t>
      </w:r>
      <w:r w:rsidR="00EE47DD" w:rsidRPr="00707F89">
        <w:rPr>
          <w:rFonts w:ascii="Arial" w:hAnsi="Arial" w:cs="Arial"/>
          <w:b/>
          <w:sz w:val="22"/>
          <w:szCs w:val="22"/>
        </w:rPr>
        <w:t>.</w:t>
      </w:r>
      <w:r w:rsidR="00322153" w:rsidRPr="00707F89">
        <w:rPr>
          <w:rFonts w:ascii="Arial" w:hAnsi="Arial" w:cs="Arial"/>
          <w:b/>
          <w:sz w:val="22"/>
          <w:szCs w:val="22"/>
        </w:rPr>
        <w:t xml:space="preserve"> </w:t>
      </w:r>
      <w:r w:rsidR="00293532" w:rsidRPr="00707F89">
        <w:rPr>
          <w:rFonts w:ascii="Arial" w:hAnsi="Arial" w:cs="Arial"/>
          <w:b/>
          <w:sz w:val="22"/>
          <w:szCs w:val="22"/>
        </w:rPr>
        <w:t xml:space="preserve">Die fünf schönsten Wasserplätze in der Tiroler </w:t>
      </w:r>
      <w:proofErr w:type="spellStart"/>
      <w:r w:rsidR="00293532" w:rsidRPr="00707F89">
        <w:rPr>
          <w:rFonts w:ascii="Arial" w:hAnsi="Arial" w:cs="Arial"/>
          <w:b/>
          <w:sz w:val="22"/>
          <w:szCs w:val="22"/>
        </w:rPr>
        <w:t>Zugspitz</w:t>
      </w:r>
      <w:proofErr w:type="spellEnd"/>
      <w:r w:rsidR="00293532" w:rsidRPr="00707F89">
        <w:rPr>
          <w:rFonts w:ascii="Arial" w:hAnsi="Arial" w:cs="Arial"/>
          <w:b/>
          <w:sz w:val="22"/>
          <w:szCs w:val="22"/>
        </w:rPr>
        <w:t xml:space="preserve"> Arena</w:t>
      </w:r>
      <w:r w:rsidR="00B84E7D" w:rsidRPr="00707F89">
        <w:rPr>
          <w:rFonts w:ascii="Arial" w:hAnsi="Arial" w:cs="Arial"/>
          <w:b/>
          <w:sz w:val="22"/>
          <w:szCs w:val="22"/>
        </w:rPr>
        <w:t>:</w:t>
      </w:r>
    </w:p>
    <w:p w14:paraId="49D54FF0" w14:textId="77777777" w:rsidR="00707F89" w:rsidRP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b/>
          <w:sz w:val="22"/>
          <w:szCs w:val="22"/>
        </w:rPr>
      </w:pPr>
    </w:p>
    <w:p w14:paraId="46A59462" w14:textId="110E9FF6" w:rsidR="003B59B6" w:rsidRPr="00707F89" w:rsidRDefault="00B260EF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707F89">
        <w:rPr>
          <w:rFonts w:ascii="Arial" w:hAnsi="Arial" w:cs="Arial"/>
          <w:b/>
          <w:bCs/>
          <w:sz w:val="22"/>
          <w:szCs w:val="22"/>
        </w:rPr>
        <w:t xml:space="preserve">Der </w:t>
      </w:r>
      <w:proofErr w:type="spellStart"/>
      <w:r w:rsidR="003B59B6" w:rsidRPr="00707F89">
        <w:rPr>
          <w:rFonts w:ascii="Arial" w:hAnsi="Arial" w:cs="Arial"/>
          <w:b/>
          <w:bCs/>
          <w:sz w:val="22"/>
          <w:szCs w:val="22"/>
        </w:rPr>
        <w:t>Heiterwanger</w:t>
      </w:r>
      <w:proofErr w:type="spellEnd"/>
      <w:r w:rsidR="003B59B6" w:rsidRPr="00707F89">
        <w:rPr>
          <w:rFonts w:ascii="Arial" w:hAnsi="Arial" w:cs="Arial"/>
          <w:b/>
          <w:bCs/>
          <w:sz w:val="22"/>
          <w:szCs w:val="22"/>
        </w:rPr>
        <w:t xml:space="preserve"> See: </w:t>
      </w:r>
      <w:r w:rsidR="00AE2F2F" w:rsidRPr="00707F89">
        <w:rPr>
          <w:rFonts w:ascii="Arial" w:hAnsi="Arial" w:cs="Arial"/>
          <w:b/>
          <w:bCs/>
          <w:sz w:val="22"/>
          <w:szCs w:val="22"/>
        </w:rPr>
        <w:t>der Vielseitige</w:t>
      </w:r>
    </w:p>
    <w:p w14:paraId="7ACFAACF" w14:textId="17687618" w:rsidR="00D17D0C" w:rsidRDefault="003B59B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 xml:space="preserve">Wer aus Norden via A8 und Grenztunnel bei Füssen in die Tiroler Zugspitz </w:t>
      </w:r>
      <w:r w:rsidR="009D2A1D" w:rsidRPr="00707F89">
        <w:rPr>
          <w:rFonts w:ascii="Arial" w:hAnsi="Arial" w:cs="Arial"/>
          <w:sz w:val="22"/>
          <w:szCs w:val="22"/>
        </w:rPr>
        <w:t>Arena</w:t>
      </w:r>
      <w:r w:rsidRPr="00707F89">
        <w:rPr>
          <w:rFonts w:ascii="Arial" w:hAnsi="Arial" w:cs="Arial"/>
          <w:sz w:val="22"/>
          <w:szCs w:val="22"/>
        </w:rPr>
        <w:t xml:space="preserve"> einfährt, den empfängt</w:t>
      </w:r>
      <w:r w:rsidR="00AC28BC" w:rsidRPr="00707F89">
        <w:rPr>
          <w:rFonts w:ascii="Arial" w:hAnsi="Arial" w:cs="Arial"/>
          <w:sz w:val="22"/>
          <w:szCs w:val="22"/>
        </w:rPr>
        <w:t xml:space="preserve"> </w:t>
      </w:r>
      <w:r w:rsidR="006C6E59" w:rsidRPr="00707F89">
        <w:rPr>
          <w:rFonts w:ascii="Arial" w:hAnsi="Arial" w:cs="Arial"/>
          <w:sz w:val="22"/>
          <w:szCs w:val="22"/>
        </w:rPr>
        <w:t xml:space="preserve">als erstes </w:t>
      </w:r>
      <w:r w:rsidRPr="00707F89">
        <w:rPr>
          <w:rFonts w:ascii="Arial" w:hAnsi="Arial" w:cs="Arial"/>
          <w:sz w:val="22"/>
          <w:szCs w:val="22"/>
        </w:rPr>
        <w:t xml:space="preserve">der </w:t>
      </w:r>
      <w:proofErr w:type="spellStart"/>
      <w:r w:rsidRPr="00707F89">
        <w:rPr>
          <w:rFonts w:ascii="Arial" w:hAnsi="Arial" w:cs="Arial"/>
          <w:sz w:val="22"/>
          <w:szCs w:val="22"/>
        </w:rPr>
        <w:t>Heiterwanger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 See. Gemeinsam mit dem fjordähnlichen Plansee (mit dem er durch einen 300 Meter langen Kanal verbunden ist)</w:t>
      </w:r>
      <w:r w:rsidR="00AC28BC" w:rsidRPr="00707F89">
        <w:rPr>
          <w:rFonts w:ascii="Arial" w:hAnsi="Arial" w:cs="Arial"/>
          <w:sz w:val="22"/>
          <w:szCs w:val="22"/>
        </w:rPr>
        <w:t xml:space="preserve"> bildet er Tirols zweitgrößte Wasserfläche und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BB2630" w:rsidRPr="00707F89">
        <w:rPr>
          <w:rFonts w:ascii="Arial" w:hAnsi="Arial" w:cs="Arial"/>
          <w:sz w:val="22"/>
          <w:szCs w:val="22"/>
        </w:rPr>
        <w:t>ist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1929F0" w:rsidRPr="00707F89">
        <w:rPr>
          <w:rFonts w:ascii="Arial" w:hAnsi="Arial" w:cs="Arial"/>
          <w:sz w:val="22"/>
          <w:szCs w:val="22"/>
        </w:rPr>
        <w:t>perfekt geeignet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BB2630" w:rsidRPr="00707F89">
        <w:rPr>
          <w:rFonts w:ascii="Arial" w:hAnsi="Arial" w:cs="Arial"/>
          <w:sz w:val="22"/>
          <w:szCs w:val="22"/>
        </w:rPr>
        <w:t>für Wasserratten,</w:t>
      </w:r>
      <w:r w:rsidR="001B12C1" w:rsidRPr="00707F89">
        <w:rPr>
          <w:rFonts w:ascii="Arial" w:hAnsi="Arial" w:cs="Arial"/>
          <w:sz w:val="22"/>
          <w:szCs w:val="22"/>
        </w:rPr>
        <w:t xml:space="preserve"> </w:t>
      </w:r>
      <w:r w:rsidR="000E6BB5" w:rsidRPr="00707F89">
        <w:rPr>
          <w:rFonts w:ascii="Arial" w:hAnsi="Arial" w:cs="Arial"/>
          <w:sz w:val="22"/>
          <w:szCs w:val="22"/>
        </w:rPr>
        <w:t>Seefahrer</w:t>
      </w:r>
      <w:r w:rsidR="001B12C1" w:rsidRPr="00707F89">
        <w:rPr>
          <w:rFonts w:ascii="Arial" w:hAnsi="Arial" w:cs="Arial"/>
          <w:sz w:val="22"/>
          <w:szCs w:val="22"/>
        </w:rPr>
        <w:t xml:space="preserve"> und Familien</w:t>
      </w:r>
      <w:r w:rsidRPr="00707F89">
        <w:rPr>
          <w:rFonts w:ascii="Arial" w:hAnsi="Arial" w:cs="Arial"/>
          <w:sz w:val="22"/>
          <w:szCs w:val="22"/>
        </w:rPr>
        <w:t xml:space="preserve">. </w:t>
      </w:r>
      <w:r w:rsidR="006F47E1" w:rsidRPr="00707F89">
        <w:rPr>
          <w:rFonts w:ascii="Arial" w:hAnsi="Arial" w:cs="Arial"/>
          <w:sz w:val="22"/>
          <w:szCs w:val="22"/>
        </w:rPr>
        <w:t xml:space="preserve">Am Ufer lässt es sich gemütlich in der Wiese liegen und entspannen, herumwandern und prima angeln (mit Lizenz). </w:t>
      </w:r>
      <w:r w:rsidRPr="00707F89">
        <w:rPr>
          <w:rFonts w:ascii="Arial" w:hAnsi="Arial" w:cs="Arial"/>
          <w:sz w:val="22"/>
          <w:szCs w:val="22"/>
        </w:rPr>
        <w:t xml:space="preserve">Im bis zu 22 Grad warmen Wasser kann man herrlich </w:t>
      </w:r>
      <w:r w:rsidR="00C654A7" w:rsidRPr="00707F89">
        <w:rPr>
          <w:rFonts w:ascii="Arial" w:hAnsi="Arial" w:cs="Arial"/>
          <w:sz w:val="22"/>
          <w:szCs w:val="22"/>
        </w:rPr>
        <w:t>s</w:t>
      </w:r>
      <w:r w:rsidRPr="00707F89">
        <w:rPr>
          <w:rFonts w:ascii="Arial" w:hAnsi="Arial" w:cs="Arial"/>
          <w:sz w:val="22"/>
          <w:szCs w:val="22"/>
        </w:rPr>
        <w:t xml:space="preserve">chwimmen, </w:t>
      </w:r>
      <w:r w:rsidR="006F47E1" w:rsidRPr="00707F89">
        <w:rPr>
          <w:rFonts w:ascii="Arial" w:hAnsi="Arial" w:cs="Arial"/>
          <w:sz w:val="22"/>
          <w:szCs w:val="22"/>
        </w:rPr>
        <w:t xml:space="preserve">eine Rundfahrt mit dem Boot unternehmen oder </w:t>
      </w:r>
      <w:r w:rsidR="009F0095" w:rsidRPr="00707F89">
        <w:rPr>
          <w:rFonts w:ascii="Arial" w:hAnsi="Arial" w:cs="Arial"/>
          <w:sz w:val="22"/>
          <w:szCs w:val="22"/>
        </w:rPr>
        <w:t>Stand-Up-Paddeln</w:t>
      </w:r>
      <w:r w:rsidRPr="00707F89">
        <w:rPr>
          <w:rFonts w:ascii="Arial" w:hAnsi="Arial" w:cs="Arial"/>
          <w:sz w:val="22"/>
          <w:szCs w:val="22"/>
        </w:rPr>
        <w:t xml:space="preserve">. Apropos SUP: </w:t>
      </w:r>
      <w:r w:rsidR="00D17D0C" w:rsidRPr="00707F89">
        <w:rPr>
          <w:rFonts w:ascii="Arial" w:hAnsi="Arial" w:cs="Arial"/>
          <w:sz w:val="22"/>
          <w:szCs w:val="22"/>
        </w:rPr>
        <w:t xml:space="preserve">Ein </w:t>
      </w:r>
      <w:r w:rsidR="00495BC6" w:rsidRPr="00707F89">
        <w:rPr>
          <w:rFonts w:ascii="Arial" w:hAnsi="Arial" w:cs="Arial"/>
          <w:sz w:val="22"/>
          <w:szCs w:val="22"/>
        </w:rPr>
        <w:t xml:space="preserve">unvergessliches </w:t>
      </w:r>
      <w:r w:rsidR="00D17D0C" w:rsidRPr="00707F89">
        <w:rPr>
          <w:rFonts w:ascii="Arial" w:hAnsi="Arial" w:cs="Arial"/>
          <w:sz w:val="22"/>
          <w:szCs w:val="22"/>
        </w:rPr>
        <w:t xml:space="preserve">Erlebnis sind die nächtlichen </w:t>
      </w:r>
      <w:hyperlink r:id="rId10" w:history="1">
        <w:r w:rsidR="00D17D0C" w:rsidRPr="00707F89">
          <w:rPr>
            <w:rStyle w:val="Hyperlink"/>
            <w:rFonts w:ascii="Arial" w:hAnsi="Arial" w:cs="Arial"/>
            <w:sz w:val="22"/>
            <w:szCs w:val="22"/>
          </w:rPr>
          <w:t>SUP-Touren</w:t>
        </w:r>
      </w:hyperlink>
      <w:r w:rsidR="00D17D0C" w:rsidRPr="00707F89">
        <w:rPr>
          <w:rFonts w:ascii="Arial" w:hAnsi="Arial" w:cs="Arial"/>
          <w:sz w:val="22"/>
          <w:szCs w:val="22"/>
        </w:rPr>
        <w:t xml:space="preserve"> mit </w:t>
      </w:r>
      <w:r w:rsidRPr="00707F89">
        <w:rPr>
          <w:rFonts w:ascii="Arial" w:hAnsi="Arial" w:cs="Arial"/>
          <w:sz w:val="22"/>
          <w:szCs w:val="22"/>
        </w:rPr>
        <w:t>LED-beleuchteten Boards!</w:t>
      </w:r>
    </w:p>
    <w:p w14:paraId="1D872A46" w14:textId="77777777" w:rsidR="00707F89" w:rsidRP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2B4272AC" w14:textId="03F39E37" w:rsidR="003B59B6" w:rsidRPr="00707F89" w:rsidRDefault="0069654A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707F89">
        <w:rPr>
          <w:rFonts w:ascii="Arial" w:hAnsi="Arial" w:cs="Arial"/>
          <w:b/>
          <w:bCs/>
          <w:sz w:val="22"/>
          <w:szCs w:val="22"/>
        </w:rPr>
        <w:t xml:space="preserve">Der </w:t>
      </w:r>
      <w:proofErr w:type="spellStart"/>
      <w:r w:rsidR="003B59B6" w:rsidRPr="00707F89">
        <w:rPr>
          <w:rFonts w:ascii="Arial" w:hAnsi="Arial" w:cs="Arial"/>
          <w:b/>
          <w:bCs/>
          <w:sz w:val="22"/>
          <w:szCs w:val="22"/>
        </w:rPr>
        <w:t>Blindsee</w:t>
      </w:r>
      <w:proofErr w:type="spellEnd"/>
      <w:r w:rsidR="003B59B6" w:rsidRPr="00707F89">
        <w:rPr>
          <w:rFonts w:ascii="Arial" w:hAnsi="Arial" w:cs="Arial"/>
          <w:b/>
          <w:bCs/>
          <w:sz w:val="22"/>
          <w:szCs w:val="22"/>
        </w:rPr>
        <w:t xml:space="preserve">: </w:t>
      </w:r>
      <w:r w:rsidR="00F26B7F" w:rsidRPr="00707F89">
        <w:rPr>
          <w:rFonts w:ascii="Arial" w:hAnsi="Arial" w:cs="Arial"/>
          <w:b/>
          <w:bCs/>
          <w:sz w:val="22"/>
          <w:szCs w:val="22"/>
        </w:rPr>
        <w:t xml:space="preserve">das </w:t>
      </w:r>
      <w:r w:rsidR="00B260EF" w:rsidRPr="00707F89">
        <w:rPr>
          <w:rFonts w:ascii="Arial" w:hAnsi="Arial" w:cs="Arial"/>
          <w:b/>
          <w:bCs/>
          <w:sz w:val="22"/>
          <w:szCs w:val="22"/>
        </w:rPr>
        <w:t>Naturjuwel</w:t>
      </w:r>
    </w:p>
    <w:p w14:paraId="308D3551" w14:textId="32B00206" w:rsidR="003B59B6" w:rsidRDefault="003B59B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 xml:space="preserve">Die Gegend um den </w:t>
      </w:r>
      <w:proofErr w:type="spellStart"/>
      <w:r w:rsidRPr="00707F89">
        <w:rPr>
          <w:rFonts w:ascii="Arial" w:hAnsi="Arial" w:cs="Arial"/>
          <w:sz w:val="22"/>
          <w:szCs w:val="22"/>
        </w:rPr>
        <w:t>Fernpass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 </w:t>
      </w:r>
      <w:r w:rsidR="00674757" w:rsidRPr="00707F89">
        <w:rPr>
          <w:rFonts w:ascii="Arial" w:hAnsi="Arial" w:cs="Arial"/>
          <w:sz w:val="22"/>
          <w:szCs w:val="22"/>
        </w:rPr>
        <w:t>wirkt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A0000F" w:rsidRPr="00707F89">
        <w:rPr>
          <w:rFonts w:ascii="Arial" w:hAnsi="Arial" w:cs="Arial"/>
          <w:sz w:val="22"/>
          <w:szCs w:val="22"/>
        </w:rPr>
        <w:t xml:space="preserve">wie </w:t>
      </w:r>
      <w:r w:rsidR="00E45E7C" w:rsidRPr="00707F89">
        <w:rPr>
          <w:rFonts w:ascii="Arial" w:hAnsi="Arial" w:cs="Arial"/>
          <w:sz w:val="22"/>
          <w:szCs w:val="22"/>
        </w:rPr>
        <w:t>gemalt</w:t>
      </w:r>
      <w:r w:rsidRPr="00707F89">
        <w:rPr>
          <w:rFonts w:ascii="Arial" w:hAnsi="Arial" w:cs="Arial"/>
          <w:sz w:val="22"/>
          <w:szCs w:val="22"/>
        </w:rPr>
        <w:t>.</w:t>
      </w:r>
      <w:r w:rsidR="008D159D" w:rsidRPr="00707F89">
        <w:rPr>
          <w:rFonts w:ascii="Arial" w:hAnsi="Arial" w:cs="Arial"/>
          <w:sz w:val="22"/>
          <w:szCs w:val="22"/>
        </w:rPr>
        <w:t xml:space="preserve"> Und beherbergt ein ganz besonderes Naturjuwel: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8D159D" w:rsidRPr="00707F89">
        <w:rPr>
          <w:rFonts w:ascii="Arial" w:hAnsi="Arial" w:cs="Arial"/>
          <w:sz w:val="22"/>
          <w:szCs w:val="22"/>
        </w:rPr>
        <w:t xml:space="preserve">den </w:t>
      </w:r>
      <w:proofErr w:type="spellStart"/>
      <w:r w:rsidR="008D159D" w:rsidRPr="00707F89">
        <w:rPr>
          <w:rFonts w:ascii="Arial" w:hAnsi="Arial" w:cs="Arial"/>
          <w:sz w:val="22"/>
          <w:szCs w:val="22"/>
        </w:rPr>
        <w:t>Blindsee</w:t>
      </w:r>
      <w:proofErr w:type="spellEnd"/>
      <w:r w:rsidR="008D159D" w:rsidRPr="00707F89">
        <w:rPr>
          <w:rFonts w:ascii="Arial" w:hAnsi="Arial" w:cs="Arial"/>
          <w:sz w:val="22"/>
          <w:szCs w:val="22"/>
        </w:rPr>
        <w:t xml:space="preserve">. </w:t>
      </w:r>
      <w:r w:rsidR="006657CF" w:rsidRPr="00707F89">
        <w:rPr>
          <w:rFonts w:ascii="Arial" w:hAnsi="Arial" w:cs="Arial"/>
          <w:sz w:val="22"/>
          <w:szCs w:val="22"/>
        </w:rPr>
        <w:t xml:space="preserve">In den dichten </w:t>
      </w:r>
      <w:r w:rsidR="004143EF" w:rsidRPr="00707F89">
        <w:rPr>
          <w:rFonts w:ascii="Arial" w:hAnsi="Arial" w:cs="Arial"/>
          <w:sz w:val="22"/>
          <w:szCs w:val="22"/>
        </w:rPr>
        <w:t>Wäldern</w:t>
      </w:r>
      <w:r w:rsidR="006657CF" w:rsidRPr="00707F89">
        <w:rPr>
          <w:rFonts w:ascii="Arial" w:hAnsi="Arial" w:cs="Arial"/>
          <w:sz w:val="22"/>
          <w:szCs w:val="22"/>
        </w:rPr>
        <w:t xml:space="preserve"> eingebettet, umrahmt von wildromantischer Bergkulisse, </w:t>
      </w:r>
      <w:r w:rsidR="00D63450" w:rsidRPr="00707F89">
        <w:rPr>
          <w:rFonts w:ascii="Arial" w:hAnsi="Arial" w:cs="Arial"/>
          <w:sz w:val="22"/>
          <w:szCs w:val="22"/>
        </w:rPr>
        <w:t>ist</w:t>
      </w:r>
      <w:r w:rsidR="006657CF" w:rsidRPr="00707F89">
        <w:rPr>
          <w:rFonts w:ascii="Arial" w:hAnsi="Arial" w:cs="Arial"/>
          <w:sz w:val="22"/>
          <w:szCs w:val="22"/>
        </w:rPr>
        <w:t xml:space="preserve"> </w:t>
      </w:r>
      <w:r w:rsidR="00D63450" w:rsidRPr="00707F89">
        <w:rPr>
          <w:rFonts w:ascii="Arial" w:hAnsi="Arial" w:cs="Arial"/>
          <w:sz w:val="22"/>
          <w:szCs w:val="22"/>
        </w:rPr>
        <w:t>er Zufluchtsort für Naturliebhaber</w:t>
      </w:r>
      <w:r w:rsidR="008409E5" w:rsidRPr="00707F89">
        <w:rPr>
          <w:rFonts w:ascii="Arial" w:hAnsi="Arial" w:cs="Arial"/>
          <w:sz w:val="22"/>
          <w:szCs w:val="22"/>
        </w:rPr>
        <w:t xml:space="preserve"> und Tagträumer</w:t>
      </w:r>
      <w:r w:rsidR="006657CF" w:rsidRPr="00707F89">
        <w:rPr>
          <w:rFonts w:ascii="Arial" w:hAnsi="Arial" w:cs="Arial"/>
          <w:sz w:val="22"/>
          <w:szCs w:val="22"/>
        </w:rPr>
        <w:t>.</w:t>
      </w:r>
      <w:r w:rsidR="008409E5" w:rsidRPr="00707F89">
        <w:rPr>
          <w:rFonts w:ascii="Arial" w:hAnsi="Arial" w:cs="Arial"/>
          <w:sz w:val="22"/>
          <w:szCs w:val="22"/>
        </w:rPr>
        <w:t xml:space="preserve"> </w:t>
      </w:r>
      <w:r w:rsidR="00F25057" w:rsidRPr="00707F89">
        <w:rPr>
          <w:rFonts w:ascii="Arial" w:hAnsi="Arial" w:cs="Arial"/>
          <w:sz w:val="22"/>
          <w:szCs w:val="22"/>
        </w:rPr>
        <w:t xml:space="preserve">Sein Wasser ist so klar, dass man </w:t>
      </w:r>
      <w:r w:rsidRPr="00707F89">
        <w:rPr>
          <w:rFonts w:ascii="Arial" w:hAnsi="Arial" w:cs="Arial"/>
          <w:sz w:val="22"/>
          <w:szCs w:val="22"/>
        </w:rPr>
        <w:t xml:space="preserve">vom Ufer aus noch </w:t>
      </w:r>
      <w:r w:rsidR="00E72399" w:rsidRPr="00707F89">
        <w:rPr>
          <w:rFonts w:ascii="Arial" w:hAnsi="Arial" w:cs="Arial"/>
          <w:sz w:val="22"/>
          <w:szCs w:val="22"/>
        </w:rPr>
        <w:t xml:space="preserve">die </w:t>
      </w:r>
      <w:r w:rsidRPr="00707F89">
        <w:rPr>
          <w:rFonts w:ascii="Arial" w:hAnsi="Arial" w:cs="Arial"/>
          <w:sz w:val="22"/>
          <w:szCs w:val="22"/>
        </w:rPr>
        <w:t>versunkene</w:t>
      </w:r>
      <w:r w:rsidR="00E72399" w:rsidRPr="00707F89">
        <w:rPr>
          <w:rFonts w:ascii="Arial" w:hAnsi="Arial" w:cs="Arial"/>
          <w:sz w:val="22"/>
          <w:szCs w:val="22"/>
        </w:rPr>
        <w:t>n</w:t>
      </w:r>
      <w:r w:rsidRPr="00707F89">
        <w:rPr>
          <w:rFonts w:ascii="Arial" w:hAnsi="Arial" w:cs="Arial"/>
          <w:sz w:val="22"/>
          <w:szCs w:val="22"/>
        </w:rPr>
        <w:t xml:space="preserve"> Bäume zu erkennen glaubt. </w:t>
      </w:r>
      <w:r w:rsidR="009A3CD5" w:rsidRPr="00707F89">
        <w:rPr>
          <w:rFonts w:ascii="Arial" w:hAnsi="Arial" w:cs="Arial"/>
          <w:sz w:val="22"/>
          <w:szCs w:val="22"/>
        </w:rPr>
        <w:t xml:space="preserve">Wer hier </w:t>
      </w:r>
      <w:r w:rsidR="00475B33" w:rsidRPr="00707F89">
        <w:rPr>
          <w:rFonts w:ascii="Arial" w:hAnsi="Arial" w:cs="Arial"/>
          <w:sz w:val="22"/>
          <w:szCs w:val="22"/>
        </w:rPr>
        <w:t xml:space="preserve">im kühlen Nass </w:t>
      </w:r>
      <w:r w:rsidR="00FD4792" w:rsidRPr="00707F89">
        <w:rPr>
          <w:rFonts w:ascii="Arial" w:hAnsi="Arial" w:cs="Arial"/>
          <w:sz w:val="22"/>
          <w:szCs w:val="22"/>
        </w:rPr>
        <w:t xml:space="preserve">entspannt </w:t>
      </w:r>
      <w:r w:rsidR="00475B33" w:rsidRPr="00707F89">
        <w:rPr>
          <w:rFonts w:ascii="Arial" w:hAnsi="Arial" w:cs="Arial"/>
          <w:sz w:val="22"/>
          <w:szCs w:val="22"/>
        </w:rPr>
        <w:t xml:space="preserve">seine Kreise zieht oder den </w:t>
      </w:r>
      <w:proofErr w:type="spellStart"/>
      <w:r w:rsidR="00475B33" w:rsidRPr="00707F89">
        <w:rPr>
          <w:rFonts w:ascii="Arial" w:hAnsi="Arial" w:cs="Arial"/>
          <w:sz w:val="22"/>
          <w:szCs w:val="22"/>
        </w:rPr>
        <w:t>Blindsee</w:t>
      </w:r>
      <w:proofErr w:type="spellEnd"/>
      <w:r w:rsidR="00475B33" w:rsidRPr="00707F89">
        <w:rPr>
          <w:rFonts w:ascii="Arial" w:hAnsi="Arial" w:cs="Arial"/>
          <w:sz w:val="22"/>
          <w:szCs w:val="22"/>
        </w:rPr>
        <w:t xml:space="preserve"> auf de</w:t>
      </w:r>
      <w:r w:rsidR="009027B8" w:rsidRPr="00707F89">
        <w:rPr>
          <w:rFonts w:ascii="Arial" w:hAnsi="Arial" w:cs="Arial"/>
          <w:sz w:val="22"/>
          <w:szCs w:val="22"/>
        </w:rPr>
        <w:t>m</w:t>
      </w:r>
      <w:r w:rsidR="00475B33" w:rsidRPr="00707F89">
        <w:rPr>
          <w:rFonts w:ascii="Arial" w:hAnsi="Arial" w:cs="Arial"/>
          <w:sz w:val="22"/>
          <w:szCs w:val="22"/>
        </w:rPr>
        <w:t xml:space="preserve"> </w:t>
      </w:r>
      <w:r w:rsidR="00147F73" w:rsidRPr="00707F89">
        <w:rPr>
          <w:rFonts w:ascii="Arial" w:hAnsi="Arial" w:cs="Arial"/>
          <w:sz w:val="22"/>
          <w:szCs w:val="22"/>
        </w:rPr>
        <w:t>einsamen</w:t>
      </w:r>
      <w:r w:rsidR="009027B8" w:rsidRPr="00707F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082C" w:rsidRPr="00707F89">
        <w:rPr>
          <w:rFonts w:ascii="Arial" w:hAnsi="Arial" w:cs="Arial"/>
          <w:sz w:val="22"/>
          <w:szCs w:val="22"/>
        </w:rPr>
        <w:t>Uferp</w:t>
      </w:r>
      <w:r w:rsidR="00475B33" w:rsidRPr="00707F89">
        <w:rPr>
          <w:rFonts w:ascii="Arial" w:hAnsi="Arial" w:cs="Arial"/>
          <w:sz w:val="22"/>
          <w:szCs w:val="22"/>
        </w:rPr>
        <w:t>fad</w:t>
      </w:r>
      <w:proofErr w:type="spellEnd"/>
      <w:r w:rsidR="00475B33" w:rsidRPr="00707F89">
        <w:rPr>
          <w:rFonts w:ascii="Arial" w:hAnsi="Arial" w:cs="Arial"/>
          <w:sz w:val="22"/>
          <w:szCs w:val="22"/>
        </w:rPr>
        <w:t xml:space="preserve"> </w:t>
      </w:r>
      <w:r w:rsidR="009027B8" w:rsidRPr="00707F89">
        <w:rPr>
          <w:rFonts w:ascii="Arial" w:hAnsi="Arial" w:cs="Arial"/>
          <w:sz w:val="22"/>
          <w:szCs w:val="22"/>
        </w:rPr>
        <w:t xml:space="preserve">umrundet, </w:t>
      </w:r>
      <w:r w:rsidR="00B66449" w:rsidRPr="00707F89">
        <w:rPr>
          <w:rFonts w:ascii="Arial" w:hAnsi="Arial" w:cs="Arial"/>
          <w:sz w:val="22"/>
          <w:szCs w:val="22"/>
        </w:rPr>
        <w:t>weiß, was Jean-Jaque</w:t>
      </w:r>
      <w:r w:rsidR="00FD4792" w:rsidRPr="00707F89">
        <w:rPr>
          <w:rFonts w:ascii="Arial" w:hAnsi="Arial" w:cs="Arial"/>
          <w:sz w:val="22"/>
          <w:szCs w:val="22"/>
        </w:rPr>
        <w:t>s Rousseau mit seinem „Zurück zur Natur“ gemeint hat.</w:t>
      </w:r>
      <w:r w:rsidR="00F51338" w:rsidRPr="00707F89">
        <w:rPr>
          <w:rFonts w:ascii="Arial" w:hAnsi="Arial" w:cs="Arial"/>
          <w:sz w:val="22"/>
          <w:szCs w:val="22"/>
        </w:rPr>
        <w:t xml:space="preserve"> </w:t>
      </w:r>
      <w:r w:rsidR="00CE5DF5" w:rsidRPr="00707F89">
        <w:rPr>
          <w:rFonts w:ascii="Arial" w:hAnsi="Arial" w:cs="Arial"/>
          <w:sz w:val="22"/>
          <w:szCs w:val="22"/>
        </w:rPr>
        <w:t>Tipp</w:t>
      </w:r>
      <w:r w:rsidR="00F51338" w:rsidRPr="00707F89">
        <w:rPr>
          <w:rFonts w:ascii="Arial" w:hAnsi="Arial" w:cs="Arial"/>
          <w:sz w:val="22"/>
          <w:szCs w:val="22"/>
        </w:rPr>
        <w:t>: Die türkis</w:t>
      </w:r>
      <w:r w:rsidR="00CD3EEC" w:rsidRPr="00707F89">
        <w:rPr>
          <w:rFonts w:ascii="Arial" w:hAnsi="Arial" w:cs="Arial"/>
          <w:sz w:val="22"/>
          <w:szCs w:val="22"/>
        </w:rPr>
        <w:t xml:space="preserve">-anmutende Farbe des Sees kommt </w:t>
      </w:r>
      <w:r w:rsidR="00576E15" w:rsidRPr="00707F89">
        <w:rPr>
          <w:rFonts w:ascii="Arial" w:hAnsi="Arial" w:cs="Arial"/>
          <w:sz w:val="22"/>
          <w:szCs w:val="22"/>
        </w:rPr>
        <w:t xml:space="preserve">im Sommer </w:t>
      </w:r>
      <w:r w:rsidR="00CD3EEC" w:rsidRPr="00707F89">
        <w:rPr>
          <w:rFonts w:ascii="Arial" w:hAnsi="Arial" w:cs="Arial"/>
          <w:sz w:val="22"/>
          <w:szCs w:val="22"/>
        </w:rPr>
        <w:t xml:space="preserve">besonders kräftig zur Geltung, wenn man </w:t>
      </w:r>
      <w:r w:rsidR="00CE5DF5" w:rsidRPr="00707F89">
        <w:rPr>
          <w:rFonts w:ascii="Arial" w:hAnsi="Arial" w:cs="Arial"/>
          <w:sz w:val="22"/>
          <w:szCs w:val="22"/>
        </w:rPr>
        <w:t>ihn von etwas weiter oben betrachtet</w:t>
      </w:r>
      <w:r w:rsidR="008F22ED" w:rsidRPr="00707F89">
        <w:rPr>
          <w:rFonts w:ascii="Arial" w:hAnsi="Arial" w:cs="Arial"/>
          <w:sz w:val="22"/>
          <w:szCs w:val="22"/>
        </w:rPr>
        <w:t xml:space="preserve">, z.B. im Rahmen der </w:t>
      </w:r>
      <w:hyperlink r:id="rId11" w:history="1">
        <w:r w:rsidR="008F22ED" w:rsidRPr="00707F89">
          <w:rPr>
            <w:rStyle w:val="Hyperlink"/>
            <w:rFonts w:ascii="Arial" w:hAnsi="Arial" w:cs="Arial"/>
            <w:sz w:val="22"/>
            <w:szCs w:val="22"/>
          </w:rPr>
          <w:t>Drei-Seen-Wanderung</w:t>
        </w:r>
      </w:hyperlink>
      <w:r w:rsidR="008F22ED" w:rsidRPr="00707F89">
        <w:rPr>
          <w:rFonts w:ascii="Arial" w:hAnsi="Arial" w:cs="Arial"/>
          <w:sz w:val="22"/>
          <w:szCs w:val="22"/>
        </w:rPr>
        <w:t>.</w:t>
      </w:r>
      <w:r w:rsidR="00EF4591" w:rsidRPr="00707F89">
        <w:rPr>
          <w:rFonts w:ascii="Arial" w:hAnsi="Arial" w:cs="Arial"/>
          <w:sz w:val="22"/>
          <w:szCs w:val="22"/>
        </w:rPr>
        <w:t xml:space="preserve"> </w:t>
      </w:r>
    </w:p>
    <w:p w14:paraId="254A6EC8" w14:textId="77777777" w:rsidR="00707F89" w:rsidRP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23DAF163" w14:textId="2650D068" w:rsidR="003B59B6" w:rsidRPr="00707F89" w:rsidRDefault="003B59B6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707F89">
        <w:rPr>
          <w:rFonts w:ascii="Arial" w:hAnsi="Arial" w:cs="Arial"/>
          <w:b/>
          <w:bCs/>
          <w:sz w:val="22"/>
          <w:szCs w:val="22"/>
        </w:rPr>
        <w:t xml:space="preserve">Der </w:t>
      </w:r>
      <w:proofErr w:type="spellStart"/>
      <w:r w:rsidRPr="00707F89">
        <w:rPr>
          <w:rFonts w:ascii="Arial" w:hAnsi="Arial" w:cs="Arial"/>
          <w:b/>
          <w:bCs/>
          <w:sz w:val="22"/>
          <w:szCs w:val="22"/>
        </w:rPr>
        <w:t>Mittersee</w:t>
      </w:r>
      <w:proofErr w:type="spellEnd"/>
      <w:r w:rsidRPr="00707F89">
        <w:rPr>
          <w:rFonts w:ascii="Arial" w:hAnsi="Arial" w:cs="Arial"/>
          <w:b/>
          <w:bCs/>
          <w:sz w:val="22"/>
          <w:szCs w:val="22"/>
        </w:rPr>
        <w:t xml:space="preserve">: </w:t>
      </w:r>
      <w:r w:rsidR="007B49A1" w:rsidRPr="00707F89">
        <w:rPr>
          <w:rFonts w:ascii="Arial" w:hAnsi="Arial" w:cs="Arial"/>
          <w:b/>
          <w:bCs/>
          <w:sz w:val="22"/>
          <w:szCs w:val="22"/>
        </w:rPr>
        <w:t xml:space="preserve">der </w:t>
      </w:r>
      <w:r w:rsidR="008F0C5D" w:rsidRPr="00707F89">
        <w:rPr>
          <w:rFonts w:ascii="Arial" w:hAnsi="Arial" w:cs="Arial"/>
          <w:b/>
          <w:bCs/>
          <w:sz w:val="22"/>
          <w:szCs w:val="22"/>
        </w:rPr>
        <w:t>Familiensee</w:t>
      </w:r>
      <w:r w:rsidR="007B49A1" w:rsidRPr="00707F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09560F" w14:textId="3388B6E3" w:rsidR="003B59B6" w:rsidRDefault="003B59B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 xml:space="preserve">Offiziell ist der 1.086 Meter hoch gelegene </w:t>
      </w:r>
      <w:proofErr w:type="spellStart"/>
      <w:r w:rsidRPr="00707F89">
        <w:rPr>
          <w:rFonts w:ascii="Arial" w:hAnsi="Arial" w:cs="Arial"/>
          <w:sz w:val="22"/>
          <w:szCs w:val="22"/>
        </w:rPr>
        <w:t>Mittersee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 bei </w:t>
      </w:r>
      <w:proofErr w:type="spellStart"/>
      <w:r w:rsidRPr="00707F89">
        <w:rPr>
          <w:rFonts w:ascii="Arial" w:hAnsi="Arial" w:cs="Arial"/>
          <w:sz w:val="22"/>
          <w:szCs w:val="22"/>
        </w:rPr>
        <w:t>Biberwier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 ja ein Bergsee. Inoffiziell aber ein </w:t>
      </w:r>
      <w:r w:rsidR="00296FF0" w:rsidRPr="00707F89">
        <w:rPr>
          <w:rFonts w:ascii="Arial" w:hAnsi="Arial" w:cs="Arial"/>
          <w:sz w:val="22"/>
          <w:szCs w:val="22"/>
        </w:rPr>
        <w:t xml:space="preserve">kleiner, idyllischer </w:t>
      </w:r>
      <w:r w:rsidRPr="00707F89">
        <w:rPr>
          <w:rFonts w:ascii="Arial" w:hAnsi="Arial" w:cs="Arial"/>
          <w:sz w:val="22"/>
          <w:szCs w:val="22"/>
        </w:rPr>
        <w:t>Familiensee</w:t>
      </w:r>
      <w:r w:rsidR="0071051F" w:rsidRPr="00707F89">
        <w:rPr>
          <w:rFonts w:ascii="Arial" w:hAnsi="Arial" w:cs="Arial"/>
          <w:sz w:val="22"/>
          <w:szCs w:val="22"/>
        </w:rPr>
        <w:t xml:space="preserve"> wie er im Buche steht</w:t>
      </w:r>
      <w:r w:rsidR="00296FF0" w:rsidRPr="00707F89">
        <w:rPr>
          <w:rFonts w:ascii="Arial" w:hAnsi="Arial" w:cs="Arial"/>
          <w:sz w:val="22"/>
          <w:szCs w:val="22"/>
        </w:rPr>
        <w:t>. A</w:t>
      </w:r>
      <w:r w:rsidR="00C31ED7" w:rsidRPr="00707F89">
        <w:rPr>
          <w:rFonts w:ascii="Arial" w:hAnsi="Arial" w:cs="Arial"/>
          <w:sz w:val="22"/>
          <w:szCs w:val="22"/>
        </w:rPr>
        <w:t xml:space="preserve">ls </w:t>
      </w:r>
      <w:proofErr w:type="spellStart"/>
      <w:r w:rsidR="00C31ED7" w:rsidRPr="00707F89">
        <w:rPr>
          <w:rFonts w:ascii="Arial" w:hAnsi="Arial" w:cs="Arial"/>
          <w:sz w:val="22"/>
          <w:szCs w:val="22"/>
        </w:rPr>
        <w:t>Moorsee</w:t>
      </w:r>
      <w:proofErr w:type="spellEnd"/>
      <w:r w:rsidR="00C31ED7" w:rsidRPr="00707F89">
        <w:rPr>
          <w:rFonts w:ascii="Arial" w:hAnsi="Arial" w:cs="Arial"/>
          <w:sz w:val="22"/>
          <w:szCs w:val="22"/>
        </w:rPr>
        <w:t xml:space="preserve"> </w:t>
      </w:r>
      <w:r w:rsidR="00296FF0" w:rsidRPr="00707F89">
        <w:rPr>
          <w:rFonts w:ascii="Arial" w:hAnsi="Arial" w:cs="Arial"/>
          <w:sz w:val="22"/>
          <w:szCs w:val="22"/>
        </w:rPr>
        <w:t xml:space="preserve">ist er zudem </w:t>
      </w:r>
      <w:r w:rsidR="000D2763" w:rsidRPr="00707F89">
        <w:rPr>
          <w:rFonts w:ascii="Arial" w:hAnsi="Arial" w:cs="Arial"/>
          <w:sz w:val="22"/>
          <w:szCs w:val="22"/>
        </w:rPr>
        <w:t>der wärmste See der Region</w:t>
      </w:r>
      <w:r w:rsidRPr="00707F89">
        <w:rPr>
          <w:rFonts w:ascii="Arial" w:hAnsi="Arial" w:cs="Arial"/>
          <w:sz w:val="22"/>
          <w:szCs w:val="22"/>
        </w:rPr>
        <w:t xml:space="preserve">. </w:t>
      </w:r>
      <w:r w:rsidR="00C31ED7" w:rsidRPr="00707F89">
        <w:rPr>
          <w:rFonts w:ascii="Arial" w:hAnsi="Arial" w:cs="Arial"/>
          <w:sz w:val="22"/>
          <w:szCs w:val="22"/>
        </w:rPr>
        <w:t xml:space="preserve">Mitten im Wald gelegen </w:t>
      </w:r>
      <w:r w:rsidR="009D2A5E" w:rsidRPr="00707F89">
        <w:rPr>
          <w:rFonts w:ascii="Arial" w:hAnsi="Arial" w:cs="Arial"/>
          <w:sz w:val="22"/>
          <w:szCs w:val="22"/>
        </w:rPr>
        <w:t xml:space="preserve">bietet er im Sommer </w:t>
      </w:r>
      <w:r w:rsidR="00BD3149" w:rsidRPr="00707F89">
        <w:rPr>
          <w:rFonts w:ascii="Arial" w:hAnsi="Arial" w:cs="Arial"/>
          <w:sz w:val="22"/>
          <w:szCs w:val="22"/>
        </w:rPr>
        <w:t xml:space="preserve">– perfekt für Familien </w:t>
      </w:r>
      <w:r w:rsidR="00BD3149" w:rsidRPr="00707F89">
        <w:rPr>
          <w:rFonts w:ascii="Arial" w:hAnsi="Arial" w:cs="Arial"/>
          <w:sz w:val="22"/>
          <w:szCs w:val="22"/>
        </w:rPr>
        <w:lastRenderedPageBreak/>
        <w:t xml:space="preserve">– </w:t>
      </w:r>
      <w:r w:rsidR="00675AE3" w:rsidRPr="00707F89">
        <w:rPr>
          <w:rFonts w:ascii="Arial" w:hAnsi="Arial" w:cs="Arial"/>
          <w:sz w:val="22"/>
          <w:szCs w:val="22"/>
        </w:rPr>
        <w:t xml:space="preserve">eine Vielzahl </w:t>
      </w:r>
      <w:r w:rsidR="009D2A5E" w:rsidRPr="00707F89">
        <w:rPr>
          <w:rFonts w:ascii="Arial" w:hAnsi="Arial" w:cs="Arial"/>
          <w:sz w:val="22"/>
          <w:szCs w:val="22"/>
        </w:rPr>
        <w:t>schattige</w:t>
      </w:r>
      <w:r w:rsidR="00675AE3" w:rsidRPr="00707F89">
        <w:rPr>
          <w:rFonts w:ascii="Arial" w:hAnsi="Arial" w:cs="Arial"/>
          <w:sz w:val="22"/>
          <w:szCs w:val="22"/>
        </w:rPr>
        <w:t>r</w:t>
      </w:r>
      <w:r w:rsidR="009D2A5E" w:rsidRPr="00707F89">
        <w:rPr>
          <w:rFonts w:ascii="Arial" w:hAnsi="Arial" w:cs="Arial"/>
          <w:sz w:val="22"/>
          <w:szCs w:val="22"/>
        </w:rPr>
        <w:t xml:space="preserve"> </w:t>
      </w:r>
      <w:r w:rsidR="00675AE3" w:rsidRPr="00707F89">
        <w:rPr>
          <w:rFonts w:ascii="Arial" w:hAnsi="Arial" w:cs="Arial"/>
          <w:sz w:val="22"/>
          <w:szCs w:val="22"/>
        </w:rPr>
        <w:t>Liegeplätze am Ufer</w:t>
      </w:r>
      <w:r w:rsidR="009D2A5E" w:rsidRPr="00707F89">
        <w:rPr>
          <w:rFonts w:ascii="Arial" w:hAnsi="Arial" w:cs="Arial"/>
          <w:sz w:val="22"/>
          <w:szCs w:val="22"/>
        </w:rPr>
        <w:t xml:space="preserve">. </w:t>
      </w:r>
      <w:r w:rsidRPr="00707F89">
        <w:rPr>
          <w:rFonts w:ascii="Arial" w:hAnsi="Arial" w:cs="Arial"/>
          <w:sz w:val="22"/>
          <w:szCs w:val="22"/>
        </w:rPr>
        <w:t xml:space="preserve">Und wenn die Großen im Hochsommer gar nicht mehr </w:t>
      </w:r>
      <w:r w:rsidR="00A717A9" w:rsidRPr="00707F89">
        <w:rPr>
          <w:rFonts w:ascii="Arial" w:hAnsi="Arial" w:cs="Arial"/>
          <w:sz w:val="22"/>
          <w:szCs w:val="22"/>
        </w:rPr>
        <w:t xml:space="preserve">aus dem Wasser </w:t>
      </w:r>
      <w:r w:rsidRPr="00707F89">
        <w:rPr>
          <w:rFonts w:ascii="Arial" w:hAnsi="Arial" w:cs="Arial"/>
          <w:sz w:val="22"/>
          <w:szCs w:val="22"/>
        </w:rPr>
        <w:t xml:space="preserve">raus wollen, vergnügen sich </w:t>
      </w:r>
      <w:r w:rsidR="00A717A9" w:rsidRPr="00707F89">
        <w:rPr>
          <w:rFonts w:ascii="Arial" w:hAnsi="Arial" w:cs="Arial"/>
          <w:sz w:val="22"/>
          <w:szCs w:val="22"/>
        </w:rPr>
        <w:t>d</w:t>
      </w:r>
      <w:r w:rsidRPr="00707F89">
        <w:rPr>
          <w:rFonts w:ascii="Arial" w:hAnsi="Arial" w:cs="Arial"/>
          <w:sz w:val="22"/>
          <w:szCs w:val="22"/>
        </w:rPr>
        <w:t xml:space="preserve">ie Kleinen auf dem nagelneuen Spielplatz in Ufernähe. </w:t>
      </w:r>
      <w:r w:rsidR="009C04C4" w:rsidRPr="00707F89">
        <w:rPr>
          <w:rFonts w:ascii="Arial" w:hAnsi="Arial" w:cs="Arial"/>
          <w:sz w:val="22"/>
          <w:szCs w:val="22"/>
        </w:rPr>
        <w:t xml:space="preserve">Und </w:t>
      </w:r>
      <w:r w:rsidR="00BD3149" w:rsidRPr="00707F89">
        <w:rPr>
          <w:rFonts w:ascii="Arial" w:hAnsi="Arial" w:cs="Arial"/>
          <w:sz w:val="22"/>
          <w:szCs w:val="22"/>
        </w:rPr>
        <w:t xml:space="preserve">die kleinen Geheimpfade rund um den See laden zum Entdecken ein. </w:t>
      </w:r>
      <w:r w:rsidR="00C10407" w:rsidRPr="00707F89">
        <w:rPr>
          <w:rFonts w:ascii="Arial" w:hAnsi="Arial" w:cs="Arial"/>
          <w:sz w:val="22"/>
          <w:szCs w:val="22"/>
        </w:rPr>
        <w:t xml:space="preserve">Tipp für Eltern: Der Weg zum </w:t>
      </w:r>
      <w:proofErr w:type="spellStart"/>
      <w:r w:rsidR="00C10407" w:rsidRPr="00707F89">
        <w:rPr>
          <w:rFonts w:ascii="Arial" w:hAnsi="Arial" w:cs="Arial"/>
          <w:sz w:val="22"/>
          <w:szCs w:val="22"/>
        </w:rPr>
        <w:t>Mittersee</w:t>
      </w:r>
      <w:proofErr w:type="spellEnd"/>
      <w:r w:rsidR="00C10407" w:rsidRPr="00707F89">
        <w:rPr>
          <w:rFonts w:ascii="Arial" w:hAnsi="Arial" w:cs="Arial"/>
          <w:sz w:val="22"/>
          <w:szCs w:val="22"/>
        </w:rPr>
        <w:t xml:space="preserve"> </w:t>
      </w:r>
      <w:r w:rsidR="009C04C4" w:rsidRPr="00707F89">
        <w:rPr>
          <w:rFonts w:ascii="Arial" w:hAnsi="Arial" w:cs="Arial"/>
          <w:sz w:val="22"/>
          <w:szCs w:val="22"/>
        </w:rPr>
        <w:t>kann problemlos mit</w:t>
      </w:r>
      <w:r w:rsidR="00C10407" w:rsidRPr="00707F89">
        <w:rPr>
          <w:rFonts w:ascii="Arial" w:hAnsi="Arial" w:cs="Arial"/>
          <w:sz w:val="22"/>
          <w:szCs w:val="22"/>
        </w:rPr>
        <w:t xml:space="preserve"> Kinderwagen</w:t>
      </w:r>
      <w:r w:rsidR="009C04C4" w:rsidRPr="00707F89">
        <w:rPr>
          <w:rFonts w:ascii="Arial" w:hAnsi="Arial" w:cs="Arial"/>
          <w:sz w:val="22"/>
          <w:szCs w:val="22"/>
        </w:rPr>
        <w:t xml:space="preserve"> oder</w:t>
      </w:r>
      <w:r w:rsidR="00C10407" w:rsidRPr="00707F89">
        <w:rPr>
          <w:rFonts w:ascii="Arial" w:hAnsi="Arial" w:cs="Arial"/>
          <w:sz w:val="22"/>
          <w:szCs w:val="22"/>
        </w:rPr>
        <w:t xml:space="preserve"> Fahrradanhänger </w:t>
      </w:r>
      <w:r w:rsidR="009C04C4" w:rsidRPr="00707F89">
        <w:rPr>
          <w:rFonts w:ascii="Arial" w:hAnsi="Arial" w:cs="Arial"/>
          <w:sz w:val="22"/>
          <w:szCs w:val="22"/>
        </w:rPr>
        <w:t>bewältigt werden.</w:t>
      </w:r>
    </w:p>
    <w:p w14:paraId="1EDD0034" w14:textId="77777777" w:rsidR="00707F89" w:rsidRP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72374F45" w14:textId="5088479E" w:rsidR="003B59B6" w:rsidRPr="00707F89" w:rsidRDefault="003B59B6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707F89">
        <w:rPr>
          <w:rFonts w:ascii="Arial" w:hAnsi="Arial" w:cs="Arial"/>
          <w:b/>
          <w:bCs/>
          <w:sz w:val="22"/>
          <w:szCs w:val="22"/>
        </w:rPr>
        <w:t xml:space="preserve">Die </w:t>
      </w:r>
      <w:proofErr w:type="spellStart"/>
      <w:r w:rsidRPr="00707F89">
        <w:rPr>
          <w:rFonts w:ascii="Arial" w:hAnsi="Arial" w:cs="Arial"/>
          <w:b/>
          <w:bCs/>
          <w:sz w:val="22"/>
          <w:szCs w:val="22"/>
        </w:rPr>
        <w:t>Loisachquellen</w:t>
      </w:r>
      <w:proofErr w:type="spellEnd"/>
      <w:r w:rsidRPr="00707F89">
        <w:rPr>
          <w:rFonts w:ascii="Arial" w:hAnsi="Arial" w:cs="Arial"/>
          <w:b/>
          <w:bCs/>
          <w:sz w:val="22"/>
          <w:szCs w:val="22"/>
        </w:rPr>
        <w:t xml:space="preserve">: </w:t>
      </w:r>
      <w:r w:rsidR="00E25C83" w:rsidRPr="00707F89">
        <w:rPr>
          <w:rFonts w:ascii="Arial" w:hAnsi="Arial" w:cs="Arial"/>
          <w:b/>
          <w:bCs/>
          <w:sz w:val="22"/>
          <w:szCs w:val="22"/>
        </w:rPr>
        <w:t xml:space="preserve">die </w:t>
      </w:r>
      <w:proofErr w:type="spellStart"/>
      <w:r w:rsidR="00E25C83" w:rsidRPr="00707F89">
        <w:rPr>
          <w:rFonts w:ascii="Arial" w:hAnsi="Arial" w:cs="Arial"/>
          <w:b/>
          <w:bCs/>
          <w:sz w:val="22"/>
          <w:szCs w:val="22"/>
        </w:rPr>
        <w:t>Ruheoase</w:t>
      </w:r>
      <w:proofErr w:type="spellEnd"/>
    </w:p>
    <w:p w14:paraId="0DBCA5CE" w14:textId="22800629" w:rsidR="00930B0C" w:rsidRPr="00707F89" w:rsidRDefault="00132C5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>Wer de</w:t>
      </w:r>
      <w:r w:rsidR="00B92CDB" w:rsidRPr="00707F89">
        <w:rPr>
          <w:rFonts w:ascii="Arial" w:hAnsi="Arial" w:cs="Arial"/>
          <w:sz w:val="22"/>
          <w:szCs w:val="22"/>
        </w:rPr>
        <w:t>n</w:t>
      </w:r>
      <w:r w:rsidRPr="00707F89">
        <w:rPr>
          <w:rFonts w:ascii="Arial" w:hAnsi="Arial" w:cs="Arial"/>
          <w:sz w:val="22"/>
          <w:szCs w:val="22"/>
        </w:rPr>
        <w:t xml:space="preserve"> Alltagstrubel </w:t>
      </w:r>
      <w:r w:rsidR="00B92CDB" w:rsidRPr="00707F89">
        <w:rPr>
          <w:rFonts w:ascii="Arial" w:hAnsi="Arial" w:cs="Arial"/>
          <w:sz w:val="22"/>
          <w:szCs w:val="22"/>
        </w:rPr>
        <w:t>hinter sich lassen</w:t>
      </w:r>
      <w:r w:rsidRPr="00707F89">
        <w:rPr>
          <w:rFonts w:ascii="Arial" w:hAnsi="Arial" w:cs="Arial"/>
          <w:sz w:val="22"/>
          <w:szCs w:val="22"/>
        </w:rPr>
        <w:t xml:space="preserve"> will, </w:t>
      </w:r>
      <w:r w:rsidR="003A62CD" w:rsidRPr="00707F89">
        <w:rPr>
          <w:rFonts w:ascii="Arial" w:hAnsi="Arial" w:cs="Arial"/>
          <w:sz w:val="22"/>
          <w:szCs w:val="22"/>
        </w:rPr>
        <w:t>sollte de</w:t>
      </w:r>
      <w:r w:rsidR="00DB1E41" w:rsidRPr="00707F89">
        <w:rPr>
          <w:rFonts w:ascii="Arial" w:hAnsi="Arial" w:cs="Arial"/>
          <w:sz w:val="22"/>
          <w:szCs w:val="22"/>
        </w:rPr>
        <w:t>n</w:t>
      </w:r>
      <w:r w:rsidR="003A62CD" w:rsidRPr="00707F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62CD" w:rsidRPr="00707F89">
        <w:rPr>
          <w:rFonts w:ascii="Arial" w:hAnsi="Arial" w:cs="Arial"/>
          <w:sz w:val="22"/>
          <w:szCs w:val="22"/>
        </w:rPr>
        <w:t>Loisachquelle</w:t>
      </w:r>
      <w:r w:rsidR="00DB1E41" w:rsidRPr="00707F89">
        <w:rPr>
          <w:rFonts w:ascii="Arial" w:hAnsi="Arial" w:cs="Arial"/>
          <w:sz w:val="22"/>
          <w:szCs w:val="22"/>
        </w:rPr>
        <w:t>n</w:t>
      </w:r>
      <w:proofErr w:type="spellEnd"/>
      <w:r w:rsidR="003A62CD" w:rsidRPr="00707F89">
        <w:rPr>
          <w:rFonts w:ascii="Arial" w:hAnsi="Arial" w:cs="Arial"/>
          <w:sz w:val="22"/>
          <w:szCs w:val="22"/>
        </w:rPr>
        <w:t xml:space="preserve"> </w:t>
      </w:r>
      <w:r w:rsidR="00C31F43" w:rsidRPr="00707F89">
        <w:rPr>
          <w:rFonts w:ascii="Arial" w:hAnsi="Arial" w:cs="Arial"/>
          <w:sz w:val="22"/>
          <w:szCs w:val="22"/>
        </w:rPr>
        <w:t xml:space="preserve">nahe </w:t>
      </w:r>
      <w:proofErr w:type="spellStart"/>
      <w:r w:rsidR="00C31F43" w:rsidRPr="00707F89">
        <w:rPr>
          <w:rFonts w:ascii="Arial" w:hAnsi="Arial" w:cs="Arial"/>
          <w:sz w:val="22"/>
          <w:szCs w:val="22"/>
        </w:rPr>
        <w:t>Biberwier</w:t>
      </w:r>
      <w:proofErr w:type="spellEnd"/>
      <w:r w:rsidR="00C31F43" w:rsidRPr="00707F89">
        <w:rPr>
          <w:rFonts w:ascii="Arial" w:hAnsi="Arial" w:cs="Arial"/>
          <w:sz w:val="22"/>
          <w:szCs w:val="22"/>
        </w:rPr>
        <w:t xml:space="preserve"> </w:t>
      </w:r>
      <w:r w:rsidR="003A62CD" w:rsidRPr="00707F89">
        <w:rPr>
          <w:rFonts w:ascii="Arial" w:hAnsi="Arial" w:cs="Arial"/>
          <w:sz w:val="22"/>
          <w:szCs w:val="22"/>
        </w:rPr>
        <w:t>einen Besuch abstatten</w:t>
      </w:r>
      <w:r w:rsidR="006F3FB8" w:rsidRPr="00707F89">
        <w:rPr>
          <w:rFonts w:ascii="Arial" w:hAnsi="Arial" w:cs="Arial"/>
          <w:sz w:val="22"/>
          <w:szCs w:val="22"/>
        </w:rPr>
        <w:t xml:space="preserve"> –</w:t>
      </w:r>
      <w:r w:rsidR="00390B8B" w:rsidRPr="00707F89">
        <w:rPr>
          <w:rFonts w:ascii="Arial" w:hAnsi="Arial" w:cs="Arial"/>
          <w:sz w:val="22"/>
          <w:szCs w:val="22"/>
        </w:rPr>
        <w:t xml:space="preserve"> </w:t>
      </w:r>
      <w:r w:rsidR="006F3FB8" w:rsidRPr="00707F89">
        <w:rPr>
          <w:rFonts w:ascii="Arial" w:hAnsi="Arial" w:cs="Arial"/>
          <w:sz w:val="22"/>
          <w:szCs w:val="22"/>
        </w:rPr>
        <w:t>s</w:t>
      </w:r>
      <w:r w:rsidR="0087699A" w:rsidRPr="00707F89">
        <w:rPr>
          <w:rFonts w:ascii="Arial" w:hAnsi="Arial" w:cs="Arial"/>
          <w:sz w:val="22"/>
          <w:szCs w:val="22"/>
        </w:rPr>
        <w:t xml:space="preserve">ozusagen </w:t>
      </w:r>
      <w:r w:rsidR="00390B8B" w:rsidRPr="00707F89">
        <w:rPr>
          <w:rFonts w:ascii="Arial" w:hAnsi="Arial" w:cs="Arial"/>
          <w:sz w:val="22"/>
          <w:szCs w:val="22"/>
        </w:rPr>
        <w:t>d</w:t>
      </w:r>
      <w:r w:rsidR="00545939" w:rsidRPr="00707F89">
        <w:rPr>
          <w:rFonts w:ascii="Arial" w:hAnsi="Arial" w:cs="Arial"/>
          <w:sz w:val="22"/>
          <w:szCs w:val="22"/>
        </w:rPr>
        <w:t xml:space="preserve">ie </w:t>
      </w:r>
      <w:proofErr w:type="spellStart"/>
      <w:r w:rsidR="00801CBF" w:rsidRPr="00707F89">
        <w:rPr>
          <w:rFonts w:ascii="Arial" w:hAnsi="Arial" w:cs="Arial"/>
          <w:sz w:val="22"/>
          <w:szCs w:val="22"/>
        </w:rPr>
        <w:t>Ruheoase</w:t>
      </w:r>
      <w:proofErr w:type="spellEnd"/>
      <w:r w:rsidR="00801CBF" w:rsidRPr="00707F89">
        <w:rPr>
          <w:rFonts w:ascii="Arial" w:hAnsi="Arial" w:cs="Arial"/>
          <w:sz w:val="22"/>
          <w:szCs w:val="22"/>
        </w:rPr>
        <w:t xml:space="preserve"> der Tiroler </w:t>
      </w:r>
      <w:proofErr w:type="spellStart"/>
      <w:r w:rsidR="00801CBF" w:rsidRPr="00707F89">
        <w:rPr>
          <w:rFonts w:ascii="Arial" w:hAnsi="Arial" w:cs="Arial"/>
          <w:sz w:val="22"/>
          <w:szCs w:val="22"/>
        </w:rPr>
        <w:t>Zugspitz</w:t>
      </w:r>
      <w:proofErr w:type="spellEnd"/>
      <w:r w:rsidR="00801CBF" w:rsidRPr="00707F89">
        <w:rPr>
          <w:rFonts w:ascii="Arial" w:hAnsi="Arial" w:cs="Arial"/>
          <w:sz w:val="22"/>
          <w:szCs w:val="22"/>
        </w:rPr>
        <w:t xml:space="preserve"> Arena. </w:t>
      </w:r>
      <w:r w:rsidR="00D93B13" w:rsidRPr="00707F89">
        <w:rPr>
          <w:rFonts w:ascii="Arial" w:hAnsi="Arial" w:cs="Arial"/>
          <w:sz w:val="22"/>
          <w:szCs w:val="22"/>
        </w:rPr>
        <w:t>Die Loisach</w:t>
      </w:r>
      <w:r w:rsidR="006A182D" w:rsidRPr="00707F89">
        <w:rPr>
          <w:rFonts w:ascii="Arial" w:hAnsi="Arial" w:cs="Arial"/>
          <w:sz w:val="22"/>
          <w:szCs w:val="22"/>
        </w:rPr>
        <w:t xml:space="preserve"> entspringt</w:t>
      </w:r>
      <w:r w:rsidR="003B59B6" w:rsidRPr="00707F89">
        <w:rPr>
          <w:rFonts w:ascii="Arial" w:hAnsi="Arial" w:cs="Arial"/>
          <w:sz w:val="22"/>
          <w:szCs w:val="22"/>
        </w:rPr>
        <w:t xml:space="preserve"> </w:t>
      </w:r>
      <w:r w:rsidR="008264ED" w:rsidRPr="00707F89">
        <w:rPr>
          <w:rFonts w:ascii="Arial" w:hAnsi="Arial" w:cs="Arial"/>
          <w:sz w:val="22"/>
          <w:szCs w:val="22"/>
        </w:rPr>
        <w:t xml:space="preserve">hier </w:t>
      </w:r>
      <w:r w:rsidR="006A182D" w:rsidRPr="00707F89">
        <w:rPr>
          <w:rFonts w:ascii="Arial" w:hAnsi="Arial" w:cs="Arial"/>
          <w:sz w:val="22"/>
          <w:szCs w:val="22"/>
        </w:rPr>
        <w:t>i</w:t>
      </w:r>
      <w:r w:rsidR="003B59B6" w:rsidRPr="00707F89">
        <w:rPr>
          <w:rFonts w:ascii="Arial" w:hAnsi="Arial" w:cs="Arial"/>
          <w:sz w:val="22"/>
          <w:szCs w:val="22"/>
        </w:rPr>
        <w:t xml:space="preserve">rgendwo tief verborgen zwischen </w:t>
      </w:r>
      <w:proofErr w:type="spellStart"/>
      <w:r w:rsidR="003B59B6" w:rsidRPr="00707F89">
        <w:rPr>
          <w:rFonts w:ascii="Arial" w:hAnsi="Arial" w:cs="Arial"/>
          <w:sz w:val="22"/>
          <w:szCs w:val="22"/>
        </w:rPr>
        <w:t>Biberwier</w:t>
      </w:r>
      <w:proofErr w:type="spellEnd"/>
      <w:r w:rsidR="003B59B6" w:rsidRPr="00707F89">
        <w:rPr>
          <w:rFonts w:ascii="Arial" w:hAnsi="Arial" w:cs="Arial"/>
          <w:sz w:val="22"/>
          <w:szCs w:val="22"/>
        </w:rPr>
        <w:t xml:space="preserve"> und dem Mitter- und </w:t>
      </w:r>
      <w:proofErr w:type="spellStart"/>
      <w:r w:rsidR="003B59B6" w:rsidRPr="00707F89">
        <w:rPr>
          <w:rFonts w:ascii="Arial" w:hAnsi="Arial" w:cs="Arial"/>
          <w:sz w:val="22"/>
          <w:szCs w:val="22"/>
        </w:rPr>
        <w:t>Blindsee</w:t>
      </w:r>
      <w:proofErr w:type="spellEnd"/>
      <w:r w:rsidR="003B59B6" w:rsidRPr="00707F89">
        <w:rPr>
          <w:rFonts w:ascii="Arial" w:hAnsi="Arial" w:cs="Arial"/>
          <w:sz w:val="22"/>
          <w:szCs w:val="22"/>
        </w:rPr>
        <w:t xml:space="preserve">. Seit einem gewaltigen Felssturz vor 4.000 Jahren </w:t>
      </w:r>
      <w:r w:rsidR="00F4660F" w:rsidRPr="00707F89">
        <w:rPr>
          <w:rFonts w:ascii="Arial" w:hAnsi="Arial" w:cs="Arial"/>
          <w:sz w:val="22"/>
          <w:szCs w:val="22"/>
        </w:rPr>
        <w:t>fließt</w:t>
      </w:r>
      <w:r w:rsidR="003B59B6" w:rsidRPr="00707F89">
        <w:rPr>
          <w:rFonts w:ascii="Arial" w:hAnsi="Arial" w:cs="Arial"/>
          <w:sz w:val="22"/>
          <w:szCs w:val="22"/>
        </w:rPr>
        <w:t xml:space="preserve"> das Wasser aus dem Erdinneren an die Oberfläche und strahlt eine ganz besondere Ruhe und Anziehungskraft aus. </w:t>
      </w:r>
      <w:r w:rsidR="0054368C" w:rsidRPr="00707F89">
        <w:rPr>
          <w:rFonts w:ascii="Arial" w:hAnsi="Arial" w:cs="Arial"/>
          <w:sz w:val="22"/>
          <w:szCs w:val="22"/>
        </w:rPr>
        <w:t xml:space="preserve">Auf einfachen Wegen kann man die junge Loisach (die später einmal in die Münchner Isar fließt) auf ihren ersten </w:t>
      </w:r>
      <w:r w:rsidR="0003727D" w:rsidRPr="00707F89">
        <w:rPr>
          <w:rFonts w:ascii="Arial" w:hAnsi="Arial" w:cs="Arial"/>
          <w:sz w:val="22"/>
          <w:szCs w:val="22"/>
        </w:rPr>
        <w:t xml:space="preserve">Kilometern </w:t>
      </w:r>
      <w:r w:rsidR="0054368C" w:rsidRPr="00707F89">
        <w:rPr>
          <w:rFonts w:ascii="Arial" w:hAnsi="Arial" w:cs="Arial"/>
          <w:sz w:val="22"/>
          <w:szCs w:val="22"/>
        </w:rPr>
        <w:t xml:space="preserve">begleiten und </w:t>
      </w:r>
      <w:r w:rsidR="00E16A75" w:rsidRPr="00707F89">
        <w:rPr>
          <w:rFonts w:ascii="Arial" w:hAnsi="Arial" w:cs="Arial"/>
          <w:sz w:val="22"/>
          <w:szCs w:val="22"/>
        </w:rPr>
        <w:t xml:space="preserve">sich </w:t>
      </w:r>
      <w:r w:rsidR="00782210" w:rsidRPr="00707F89">
        <w:rPr>
          <w:rFonts w:ascii="Arial" w:hAnsi="Arial" w:cs="Arial"/>
          <w:sz w:val="22"/>
          <w:szCs w:val="22"/>
        </w:rPr>
        <w:t xml:space="preserve">vom Naturschauspiel </w:t>
      </w:r>
      <w:r w:rsidR="00E16A75" w:rsidRPr="00707F89">
        <w:rPr>
          <w:rFonts w:ascii="Arial" w:hAnsi="Arial" w:cs="Arial"/>
          <w:sz w:val="22"/>
          <w:szCs w:val="22"/>
        </w:rPr>
        <w:t xml:space="preserve">verzaubern lassen. </w:t>
      </w:r>
      <w:r w:rsidR="003B59B6" w:rsidRPr="00707F89">
        <w:rPr>
          <w:rFonts w:ascii="Arial" w:hAnsi="Arial" w:cs="Arial"/>
          <w:sz w:val="22"/>
          <w:szCs w:val="22"/>
        </w:rPr>
        <w:t xml:space="preserve">Die kräftigen Farben der Algen lassen das Quellwasser mysteriös schimmern und leuchten. </w:t>
      </w:r>
      <w:r w:rsidR="009C5A43" w:rsidRPr="00707F89">
        <w:rPr>
          <w:rFonts w:ascii="Arial" w:hAnsi="Arial" w:cs="Arial"/>
          <w:sz w:val="22"/>
          <w:szCs w:val="22"/>
        </w:rPr>
        <w:t xml:space="preserve">Kein Wunder also, dass die </w:t>
      </w:r>
      <w:proofErr w:type="spellStart"/>
      <w:r w:rsidR="009C5A43" w:rsidRPr="00707F89">
        <w:rPr>
          <w:rFonts w:ascii="Arial" w:hAnsi="Arial" w:cs="Arial"/>
          <w:sz w:val="22"/>
          <w:szCs w:val="22"/>
        </w:rPr>
        <w:t>Loisachquellen</w:t>
      </w:r>
      <w:proofErr w:type="spellEnd"/>
      <w:r w:rsidR="009C5A43" w:rsidRPr="00707F89">
        <w:rPr>
          <w:rFonts w:ascii="Arial" w:hAnsi="Arial" w:cs="Arial"/>
          <w:sz w:val="22"/>
          <w:szCs w:val="22"/>
        </w:rPr>
        <w:t xml:space="preserve"> ein beliebtes Ausflugsziel und Fotomotiv sind. </w:t>
      </w:r>
      <w:r w:rsidR="006D2A5F" w:rsidRPr="00707F89">
        <w:rPr>
          <w:rFonts w:ascii="Arial" w:hAnsi="Arial" w:cs="Arial"/>
          <w:sz w:val="22"/>
          <w:szCs w:val="22"/>
        </w:rPr>
        <w:t xml:space="preserve">Tipp: </w:t>
      </w:r>
      <w:r w:rsidR="00A76CF9" w:rsidRPr="00707F89">
        <w:rPr>
          <w:rFonts w:ascii="Arial" w:hAnsi="Arial" w:cs="Arial"/>
          <w:sz w:val="22"/>
          <w:szCs w:val="22"/>
        </w:rPr>
        <w:t xml:space="preserve">Die </w:t>
      </w:r>
      <w:hyperlink r:id="rId12" w:history="1">
        <w:r w:rsidR="00A76CF9" w:rsidRPr="00707F89">
          <w:rPr>
            <w:rStyle w:val="Hyperlink"/>
            <w:rFonts w:ascii="Arial" w:hAnsi="Arial" w:cs="Arial"/>
            <w:sz w:val="22"/>
            <w:szCs w:val="22"/>
          </w:rPr>
          <w:t xml:space="preserve">Tour zu den </w:t>
        </w:r>
        <w:proofErr w:type="spellStart"/>
        <w:r w:rsidR="00A76CF9" w:rsidRPr="00707F89">
          <w:rPr>
            <w:rStyle w:val="Hyperlink"/>
            <w:rFonts w:ascii="Arial" w:hAnsi="Arial" w:cs="Arial"/>
            <w:sz w:val="22"/>
            <w:szCs w:val="22"/>
          </w:rPr>
          <w:t>Loisachquellen</w:t>
        </w:r>
        <w:proofErr w:type="spellEnd"/>
      </w:hyperlink>
      <w:r w:rsidR="00A76CF9" w:rsidRPr="00707F89">
        <w:rPr>
          <w:rFonts w:ascii="Arial" w:hAnsi="Arial" w:cs="Arial"/>
          <w:sz w:val="22"/>
          <w:szCs w:val="22"/>
        </w:rPr>
        <w:t xml:space="preserve"> lässt sich auch wunderbar mit dem </w:t>
      </w:r>
      <w:proofErr w:type="spellStart"/>
      <w:r w:rsidR="00A76CF9" w:rsidRPr="00707F89">
        <w:rPr>
          <w:rFonts w:ascii="Arial" w:hAnsi="Arial" w:cs="Arial"/>
          <w:sz w:val="22"/>
          <w:szCs w:val="22"/>
        </w:rPr>
        <w:t>Mittersee</w:t>
      </w:r>
      <w:proofErr w:type="spellEnd"/>
      <w:r w:rsidR="00A76CF9" w:rsidRPr="00707F89">
        <w:rPr>
          <w:rFonts w:ascii="Arial" w:hAnsi="Arial" w:cs="Arial"/>
          <w:sz w:val="22"/>
          <w:szCs w:val="22"/>
        </w:rPr>
        <w:t xml:space="preserve"> verbinden. </w:t>
      </w:r>
    </w:p>
    <w:p w14:paraId="598175C0" w14:textId="77777777" w:rsidR="003B59B6" w:rsidRPr="00707F89" w:rsidRDefault="003B59B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568F1A38" w14:textId="26DD01A7" w:rsidR="003B59B6" w:rsidRPr="00707F89" w:rsidRDefault="003B59B6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07F89">
        <w:rPr>
          <w:rFonts w:ascii="Arial" w:hAnsi="Arial" w:cs="Arial"/>
          <w:b/>
          <w:bCs/>
          <w:sz w:val="22"/>
          <w:szCs w:val="22"/>
        </w:rPr>
        <w:t>Seebensee</w:t>
      </w:r>
      <w:proofErr w:type="spellEnd"/>
      <w:r w:rsidRPr="00707F89">
        <w:rPr>
          <w:rFonts w:ascii="Arial" w:hAnsi="Arial" w:cs="Arial"/>
          <w:b/>
          <w:bCs/>
          <w:sz w:val="22"/>
          <w:szCs w:val="22"/>
        </w:rPr>
        <w:t xml:space="preserve">, Drachensee und </w:t>
      </w:r>
      <w:proofErr w:type="spellStart"/>
      <w:r w:rsidR="00877AC5" w:rsidRPr="00707F89">
        <w:rPr>
          <w:rFonts w:ascii="Arial" w:hAnsi="Arial" w:cs="Arial"/>
          <w:b/>
          <w:bCs/>
          <w:sz w:val="22"/>
          <w:szCs w:val="22"/>
        </w:rPr>
        <w:t>Ig</w:t>
      </w:r>
      <w:r w:rsidR="00D6604C" w:rsidRPr="00707F89">
        <w:rPr>
          <w:rFonts w:ascii="Arial" w:hAnsi="Arial" w:cs="Arial"/>
          <w:b/>
          <w:bCs/>
          <w:sz w:val="22"/>
          <w:szCs w:val="22"/>
        </w:rPr>
        <w:t>e</w:t>
      </w:r>
      <w:r w:rsidR="00877AC5" w:rsidRPr="00707F89">
        <w:rPr>
          <w:rFonts w:ascii="Arial" w:hAnsi="Arial" w:cs="Arial"/>
          <w:b/>
          <w:bCs/>
          <w:sz w:val="22"/>
          <w:szCs w:val="22"/>
        </w:rPr>
        <w:t>lsee</w:t>
      </w:r>
      <w:proofErr w:type="spellEnd"/>
      <w:r w:rsidRPr="00707F89">
        <w:rPr>
          <w:rFonts w:ascii="Arial" w:hAnsi="Arial" w:cs="Arial"/>
          <w:b/>
          <w:bCs/>
          <w:sz w:val="22"/>
          <w:szCs w:val="22"/>
        </w:rPr>
        <w:t xml:space="preserve">: die </w:t>
      </w:r>
      <w:r w:rsidR="003F625A" w:rsidRPr="00707F89">
        <w:rPr>
          <w:rFonts w:ascii="Arial" w:hAnsi="Arial" w:cs="Arial"/>
          <w:b/>
          <w:bCs/>
          <w:sz w:val="22"/>
          <w:szCs w:val="22"/>
        </w:rPr>
        <w:t>Gebirgsseen</w:t>
      </w:r>
    </w:p>
    <w:p w14:paraId="7F7226AA" w14:textId="72A9408B" w:rsidR="00D05273" w:rsidRPr="00707F89" w:rsidRDefault="003B59B6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 xml:space="preserve">Bergseen </w:t>
      </w:r>
      <w:r w:rsidR="00691ED0" w:rsidRPr="00707F89">
        <w:rPr>
          <w:rFonts w:ascii="Arial" w:hAnsi="Arial" w:cs="Arial"/>
          <w:sz w:val="22"/>
          <w:szCs w:val="22"/>
        </w:rPr>
        <w:t>üben seit jeher</w:t>
      </w:r>
      <w:r w:rsidRPr="00707F89">
        <w:rPr>
          <w:rFonts w:ascii="Arial" w:hAnsi="Arial" w:cs="Arial"/>
          <w:sz w:val="22"/>
          <w:szCs w:val="22"/>
        </w:rPr>
        <w:t xml:space="preserve"> eine besondere Faszination a</w:t>
      </w:r>
      <w:r w:rsidR="00691ED0" w:rsidRPr="00707F89">
        <w:rPr>
          <w:rFonts w:ascii="Arial" w:hAnsi="Arial" w:cs="Arial"/>
          <w:sz w:val="22"/>
          <w:szCs w:val="22"/>
        </w:rPr>
        <w:t>us</w:t>
      </w:r>
      <w:r w:rsidRPr="00707F89">
        <w:rPr>
          <w:rFonts w:ascii="Arial" w:hAnsi="Arial" w:cs="Arial"/>
          <w:sz w:val="22"/>
          <w:szCs w:val="22"/>
        </w:rPr>
        <w:t xml:space="preserve">. </w:t>
      </w:r>
      <w:r w:rsidR="005F2E9B" w:rsidRPr="00707F89">
        <w:rPr>
          <w:rFonts w:ascii="Arial" w:hAnsi="Arial" w:cs="Arial"/>
          <w:sz w:val="22"/>
          <w:szCs w:val="22"/>
        </w:rPr>
        <w:t>Weit</w:t>
      </w:r>
      <w:r w:rsidR="00691ED0" w:rsidRPr="00707F89">
        <w:rPr>
          <w:rFonts w:ascii="Arial" w:hAnsi="Arial" w:cs="Arial"/>
          <w:sz w:val="22"/>
          <w:szCs w:val="22"/>
        </w:rPr>
        <w:t xml:space="preserve"> oben, umrahmt</w:t>
      </w:r>
      <w:r w:rsidR="00BA61E8" w:rsidRPr="00707F89">
        <w:rPr>
          <w:rFonts w:ascii="Arial" w:hAnsi="Arial" w:cs="Arial"/>
          <w:sz w:val="22"/>
          <w:szCs w:val="22"/>
        </w:rPr>
        <w:t xml:space="preserve"> von hohen </w:t>
      </w:r>
      <w:r w:rsidR="00BC0894" w:rsidRPr="00707F89">
        <w:rPr>
          <w:rFonts w:ascii="Arial" w:hAnsi="Arial" w:cs="Arial"/>
          <w:sz w:val="22"/>
          <w:szCs w:val="22"/>
        </w:rPr>
        <w:t>Bergf</w:t>
      </w:r>
      <w:r w:rsidR="00BA61E8" w:rsidRPr="00707F89">
        <w:rPr>
          <w:rFonts w:ascii="Arial" w:hAnsi="Arial" w:cs="Arial"/>
          <w:sz w:val="22"/>
          <w:szCs w:val="22"/>
        </w:rPr>
        <w:t xml:space="preserve">lanken, </w:t>
      </w:r>
      <w:r w:rsidR="00C27955" w:rsidRPr="00707F89">
        <w:rPr>
          <w:rFonts w:ascii="Arial" w:hAnsi="Arial" w:cs="Arial"/>
          <w:sz w:val="22"/>
          <w:szCs w:val="22"/>
        </w:rPr>
        <w:t xml:space="preserve">sind sie </w:t>
      </w:r>
      <w:r w:rsidR="0054443E" w:rsidRPr="00707F89">
        <w:rPr>
          <w:rFonts w:ascii="Arial" w:hAnsi="Arial" w:cs="Arial"/>
          <w:sz w:val="22"/>
          <w:szCs w:val="22"/>
        </w:rPr>
        <w:t xml:space="preserve">die </w:t>
      </w:r>
      <w:r w:rsidR="00C006C1" w:rsidRPr="00707F89">
        <w:rPr>
          <w:rFonts w:ascii="Arial" w:hAnsi="Arial" w:cs="Arial"/>
          <w:sz w:val="22"/>
          <w:szCs w:val="22"/>
        </w:rPr>
        <w:t>Farbtupfer in der grauen Felskulisse.</w:t>
      </w:r>
      <w:r w:rsidR="00394ABB" w:rsidRPr="00707F89">
        <w:rPr>
          <w:rFonts w:ascii="Arial" w:hAnsi="Arial" w:cs="Arial"/>
          <w:sz w:val="22"/>
          <w:szCs w:val="22"/>
        </w:rPr>
        <w:t xml:space="preserve"> </w:t>
      </w:r>
      <w:r w:rsidRPr="00707F89">
        <w:rPr>
          <w:rFonts w:ascii="Arial" w:hAnsi="Arial" w:cs="Arial"/>
          <w:sz w:val="22"/>
          <w:szCs w:val="22"/>
        </w:rPr>
        <w:t>Bestes Beispiel</w:t>
      </w:r>
      <w:r w:rsidR="00BC0894" w:rsidRPr="00707F89">
        <w:rPr>
          <w:rFonts w:ascii="Arial" w:hAnsi="Arial" w:cs="Arial"/>
          <w:sz w:val="22"/>
          <w:szCs w:val="22"/>
        </w:rPr>
        <w:t xml:space="preserve"> und eines der Aushängeschilder der Tiroler </w:t>
      </w:r>
      <w:proofErr w:type="spellStart"/>
      <w:r w:rsidR="00BC0894" w:rsidRPr="00707F89">
        <w:rPr>
          <w:rFonts w:ascii="Arial" w:hAnsi="Arial" w:cs="Arial"/>
          <w:sz w:val="22"/>
          <w:szCs w:val="22"/>
        </w:rPr>
        <w:t>Zugspitz</w:t>
      </w:r>
      <w:proofErr w:type="spellEnd"/>
      <w:r w:rsidR="00BC0894" w:rsidRPr="00707F89">
        <w:rPr>
          <w:rFonts w:ascii="Arial" w:hAnsi="Arial" w:cs="Arial"/>
          <w:sz w:val="22"/>
          <w:szCs w:val="22"/>
        </w:rPr>
        <w:t xml:space="preserve"> Arena</w:t>
      </w:r>
      <w:r w:rsidRPr="00707F89">
        <w:rPr>
          <w:rFonts w:ascii="Arial" w:hAnsi="Arial" w:cs="Arial"/>
          <w:sz w:val="22"/>
          <w:szCs w:val="22"/>
        </w:rPr>
        <w:t xml:space="preserve">: der </w:t>
      </w:r>
      <w:proofErr w:type="spellStart"/>
      <w:r w:rsidRPr="00707F89">
        <w:rPr>
          <w:rFonts w:ascii="Arial" w:hAnsi="Arial" w:cs="Arial"/>
          <w:sz w:val="22"/>
          <w:szCs w:val="22"/>
        </w:rPr>
        <w:t>Seebensee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. </w:t>
      </w:r>
      <w:r w:rsidR="0054443E" w:rsidRPr="00707F89">
        <w:rPr>
          <w:rFonts w:ascii="Arial" w:hAnsi="Arial" w:cs="Arial"/>
          <w:sz w:val="22"/>
          <w:szCs w:val="22"/>
        </w:rPr>
        <w:t>A</w:t>
      </w:r>
      <w:r w:rsidRPr="00707F89">
        <w:rPr>
          <w:rFonts w:ascii="Arial" w:hAnsi="Arial" w:cs="Arial"/>
          <w:sz w:val="22"/>
          <w:szCs w:val="22"/>
        </w:rPr>
        <w:t xml:space="preserve">uf 1.675 Meter Höhe </w:t>
      </w:r>
      <w:r w:rsidR="0054443E" w:rsidRPr="00707F89">
        <w:rPr>
          <w:rFonts w:ascii="Arial" w:hAnsi="Arial" w:cs="Arial"/>
          <w:sz w:val="22"/>
          <w:szCs w:val="22"/>
        </w:rPr>
        <w:t xml:space="preserve">gelegen </w:t>
      </w:r>
      <w:r w:rsidR="00CB2933" w:rsidRPr="00707F89">
        <w:rPr>
          <w:rFonts w:ascii="Arial" w:hAnsi="Arial" w:cs="Arial"/>
          <w:sz w:val="22"/>
          <w:szCs w:val="22"/>
        </w:rPr>
        <w:t xml:space="preserve">bildet sein türkises Wasser den perfekten (Foto-)Kontrast zum </w:t>
      </w:r>
      <w:r w:rsidR="008E4B59" w:rsidRPr="00707F89">
        <w:rPr>
          <w:rFonts w:ascii="Arial" w:hAnsi="Arial" w:cs="Arial"/>
          <w:sz w:val="22"/>
          <w:szCs w:val="22"/>
        </w:rPr>
        <w:t>Wetterstein</w:t>
      </w:r>
      <w:r w:rsidR="00CB2933" w:rsidRPr="00707F89">
        <w:rPr>
          <w:rFonts w:ascii="Arial" w:hAnsi="Arial" w:cs="Arial"/>
          <w:sz w:val="22"/>
          <w:szCs w:val="22"/>
        </w:rPr>
        <w:t xml:space="preserve">panorama. </w:t>
      </w:r>
      <w:r w:rsidR="00EF40CE" w:rsidRPr="00707F89">
        <w:rPr>
          <w:rFonts w:ascii="Arial" w:hAnsi="Arial" w:cs="Arial"/>
          <w:sz w:val="22"/>
          <w:szCs w:val="22"/>
        </w:rPr>
        <w:t>M</w:t>
      </w:r>
      <w:r w:rsidRPr="00707F89">
        <w:rPr>
          <w:rFonts w:ascii="Arial" w:hAnsi="Arial" w:cs="Arial"/>
          <w:sz w:val="22"/>
          <w:szCs w:val="22"/>
        </w:rPr>
        <w:t xml:space="preserve">it der Ehrwalder </w:t>
      </w:r>
      <w:proofErr w:type="spellStart"/>
      <w:r w:rsidRPr="00707F89">
        <w:rPr>
          <w:rFonts w:ascii="Arial" w:hAnsi="Arial" w:cs="Arial"/>
          <w:sz w:val="22"/>
          <w:szCs w:val="22"/>
        </w:rPr>
        <w:t>Almbahn</w:t>
      </w:r>
      <w:proofErr w:type="spellEnd"/>
      <w:r w:rsidRPr="00707F89">
        <w:rPr>
          <w:rFonts w:ascii="Arial" w:hAnsi="Arial" w:cs="Arial"/>
          <w:sz w:val="22"/>
          <w:szCs w:val="22"/>
        </w:rPr>
        <w:t xml:space="preserve"> </w:t>
      </w:r>
      <w:r w:rsidR="00EF40CE" w:rsidRPr="00707F89">
        <w:rPr>
          <w:rFonts w:ascii="Arial" w:hAnsi="Arial" w:cs="Arial"/>
          <w:sz w:val="22"/>
          <w:szCs w:val="22"/>
        </w:rPr>
        <w:t xml:space="preserve">ist er </w:t>
      </w:r>
      <w:r w:rsidRPr="00707F89">
        <w:rPr>
          <w:rFonts w:ascii="Arial" w:hAnsi="Arial" w:cs="Arial"/>
          <w:sz w:val="22"/>
          <w:szCs w:val="22"/>
        </w:rPr>
        <w:t xml:space="preserve">als </w:t>
      </w:r>
      <w:hyperlink r:id="rId13" w:history="1">
        <w:r w:rsidRPr="00707F89">
          <w:rPr>
            <w:rStyle w:val="Hyperlink"/>
            <w:rFonts w:ascii="Arial" w:hAnsi="Arial" w:cs="Arial"/>
            <w:sz w:val="22"/>
            <w:szCs w:val="22"/>
          </w:rPr>
          <w:t>einfache Halbtagestour</w:t>
        </w:r>
      </w:hyperlink>
      <w:r w:rsidRPr="00707F89">
        <w:rPr>
          <w:rFonts w:ascii="Arial" w:hAnsi="Arial" w:cs="Arial"/>
          <w:sz w:val="22"/>
          <w:szCs w:val="22"/>
        </w:rPr>
        <w:t xml:space="preserve"> erreichbar. Wer ein noch spektakuläreres Motiv sucht, wandert ein Stündchen weiter zum Drachensee. Hier oben auf fast 2.000 Metern Höhe genießt man den vielleicht spektakulärsten – und bekanntesten – Blick auf</w:t>
      </w:r>
      <w:r w:rsidR="008E4B59" w:rsidRPr="00707F89">
        <w:rPr>
          <w:rFonts w:ascii="Arial" w:hAnsi="Arial" w:cs="Arial"/>
          <w:sz w:val="22"/>
          <w:szCs w:val="22"/>
        </w:rPr>
        <w:t xml:space="preserve"> das</w:t>
      </w:r>
      <w:r w:rsidRPr="00707F89">
        <w:rPr>
          <w:rFonts w:ascii="Arial" w:hAnsi="Arial" w:cs="Arial"/>
          <w:sz w:val="22"/>
          <w:szCs w:val="22"/>
        </w:rPr>
        <w:t xml:space="preserve"> </w:t>
      </w:r>
      <w:r w:rsidR="00BE7ED2" w:rsidRPr="00707F89">
        <w:rPr>
          <w:rFonts w:ascii="Arial" w:hAnsi="Arial" w:cs="Arial"/>
          <w:sz w:val="22"/>
          <w:szCs w:val="22"/>
        </w:rPr>
        <w:t>Wetterstein</w:t>
      </w:r>
      <w:r w:rsidR="00A426FB" w:rsidRPr="00707F89">
        <w:rPr>
          <w:rFonts w:ascii="Arial" w:hAnsi="Arial" w:cs="Arial"/>
          <w:sz w:val="22"/>
          <w:szCs w:val="22"/>
        </w:rPr>
        <w:t>massiv</w:t>
      </w:r>
      <w:r w:rsidR="00B72045" w:rsidRPr="00707F89">
        <w:rPr>
          <w:rFonts w:ascii="Arial" w:hAnsi="Arial" w:cs="Arial"/>
          <w:sz w:val="22"/>
          <w:szCs w:val="22"/>
        </w:rPr>
        <w:t xml:space="preserve">. </w:t>
      </w:r>
      <w:r w:rsidR="00C241F3" w:rsidRPr="00707F89">
        <w:rPr>
          <w:rFonts w:ascii="Arial" w:hAnsi="Arial" w:cs="Arial"/>
          <w:sz w:val="22"/>
          <w:szCs w:val="22"/>
        </w:rPr>
        <w:t>Auf der</w:t>
      </w:r>
      <w:r w:rsidR="001C2026" w:rsidRPr="00707F89">
        <w:rPr>
          <w:rFonts w:ascii="Arial" w:hAnsi="Arial" w:cs="Arial"/>
          <w:sz w:val="22"/>
          <w:szCs w:val="22"/>
        </w:rPr>
        <w:t xml:space="preserve"> Coburger Hütte</w:t>
      </w:r>
      <w:r w:rsidR="0022376A" w:rsidRPr="00707F89">
        <w:rPr>
          <w:rFonts w:ascii="Arial" w:hAnsi="Arial" w:cs="Arial"/>
          <w:sz w:val="22"/>
          <w:szCs w:val="22"/>
        </w:rPr>
        <w:t xml:space="preserve"> </w:t>
      </w:r>
      <w:r w:rsidR="00C241F3" w:rsidRPr="00707F89">
        <w:rPr>
          <w:rFonts w:ascii="Arial" w:hAnsi="Arial" w:cs="Arial"/>
          <w:sz w:val="22"/>
          <w:szCs w:val="22"/>
        </w:rPr>
        <w:t xml:space="preserve">kann man sich </w:t>
      </w:r>
      <w:r w:rsidR="00FD3B27" w:rsidRPr="00707F89">
        <w:rPr>
          <w:rFonts w:ascii="Arial" w:hAnsi="Arial" w:cs="Arial"/>
          <w:sz w:val="22"/>
          <w:szCs w:val="22"/>
        </w:rPr>
        <w:t>bei</w:t>
      </w:r>
      <w:r w:rsidR="0022376A" w:rsidRPr="00707F89">
        <w:rPr>
          <w:rFonts w:ascii="Arial" w:hAnsi="Arial" w:cs="Arial"/>
          <w:sz w:val="22"/>
          <w:szCs w:val="22"/>
        </w:rPr>
        <w:t xml:space="preserve"> bester Tiroler Küche</w:t>
      </w:r>
      <w:r w:rsidR="00FD3B27" w:rsidRPr="00707F89">
        <w:rPr>
          <w:rFonts w:ascii="Arial" w:hAnsi="Arial" w:cs="Arial"/>
          <w:sz w:val="22"/>
          <w:szCs w:val="22"/>
        </w:rPr>
        <w:t xml:space="preserve"> </w:t>
      </w:r>
      <w:r w:rsidR="009A4838" w:rsidRPr="00707F89">
        <w:rPr>
          <w:rFonts w:ascii="Arial" w:hAnsi="Arial" w:cs="Arial"/>
          <w:sz w:val="22"/>
          <w:szCs w:val="22"/>
        </w:rPr>
        <w:t xml:space="preserve">für den Rückweg </w:t>
      </w:r>
      <w:r w:rsidR="0022376A" w:rsidRPr="00707F89">
        <w:rPr>
          <w:rFonts w:ascii="Arial" w:hAnsi="Arial" w:cs="Arial"/>
          <w:sz w:val="22"/>
          <w:szCs w:val="22"/>
        </w:rPr>
        <w:t>stärken.</w:t>
      </w:r>
      <w:r w:rsidR="001C2026" w:rsidRPr="00707F89">
        <w:rPr>
          <w:rFonts w:ascii="Arial" w:hAnsi="Arial" w:cs="Arial"/>
          <w:sz w:val="22"/>
          <w:szCs w:val="22"/>
        </w:rPr>
        <w:t xml:space="preserve"> </w:t>
      </w:r>
      <w:r w:rsidR="009A4838" w:rsidRPr="00707F89">
        <w:rPr>
          <w:rFonts w:ascii="Arial" w:hAnsi="Arial" w:cs="Arial"/>
          <w:sz w:val="22"/>
          <w:szCs w:val="22"/>
        </w:rPr>
        <w:t>T</w:t>
      </w:r>
      <w:r w:rsidRPr="00707F89">
        <w:rPr>
          <w:rFonts w:ascii="Arial" w:hAnsi="Arial" w:cs="Arial"/>
          <w:sz w:val="22"/>
          <w:szCs w:val="22"/>
        </w:rPr>
        <w:t xml:space="preserve">ipp </w:t>
      </w:r>
      <w:r w:rsidR="00B3156B" w:rsidRPr="00707F89">
        <w:rPr>
          <w:rFonts w:ascii="Arial" w:hAnsi="Arial" w:cs="Arial"/>
          <w:sz w:val="22"/>
          <w:szCs w:val="22"/>
        </w:rPr>
        <w:t>für alle Ruhesuchenden und Naturliebhaber</w:t>
      </w:r>
      <w:r w:rsidRPr="00707F89">
        <w:rPr>
          <w:rFonts w:ascii="Arial" w:hAnsi="Arial" w:cs="Arial"/>
          <w:sz w:val="22"/>
          <w:szCs w:val="22"/>
        </w:rPr>
        <w:t>:</w:t>
      </w:r>
      <w:r w:rsidR="00C15420" w:rsidRPr="00707F89">
        <w:rPr>
          <w:rFonts w:ascii="Arial" w:hAnsi="Arial" w:cs="Arial"/>
          <w:sz w:val="22"/>
          <w:szCs w:val="22"/>
        </w:rPr>
        <w:t xml:space="preserve"> </w:t>
      </w:r>
      <w:r w:rsidR="00135998" w:rsidRPr="00707F89">
        <w:rPr>
          <w:rFonts w:ascii="Arial" w:hAnsi="Arial" w:cs="Arial"/>
          <w:sz w:val="22"/>
          <w:szCs w:val="22"/>
        </w:rPr>
        <w:t xml:space="preserve">Auf dem Weg zum </w:t>
      </w:r>
      <w:proofErr w:type="spellStart"/>
      <w:r w:rsidR="00135998" w:rsidRPr="00707F89">
        <w:rPr>
          <w:rFonts w:ascii="Arial" w:hAnsi="Arial" w:cs="Arial"/>
          <w:sz w:val="22"/>
          <w:szCs w:val="22"/>
        </w:rPr>
        <w:t>Seebensee</w:t>
      </w:r>
      <w:proofErr w:type="spellEnd"/>
      <w:r w:rsidR="00135998" w:rsidRPr="00707F89">
        <w:rPr>
          <w:rFonts w:ascii="Arial" w:hAnsi="Arial" w:cs="Arial"/>
          <w:sz w:val="22"/>
          <w:szCs w:val="22"/>
        </w:rPr>
        <w:t xml:space="preserve"> lohnt ein Abstecher zum</w:t>
      </w:r>
      <w:r w:rsidR="00C15420" w:rsidRPr="00707F89">
        <w:rPr>
          <w:rFonts w:ascii="Arial" w:hAnsi="Arial" w:cs="Arial"/>
          <w:sz w:val="22"/>
          <w:szCs w:val="22"/>
        </w:rPr>
        <w:t xml:space="preserve"> </w:t>
      </w:r>
      <w:r w:rsidR="00CC7816" w:rsidRPr="00707F89">
        <w:rPr>
          <w:rFonts w:ascii="Arial" w:hAnsi="Arial" w:cs="Arial"/>
          <w:sz w:val="22"/>
          <w:szCs w:val="22"/>
        </w:rPr>
        <w:t>beschaulichen</w:t>
      </w:r>
      <w:r w:rsidR="00D05273" w:rsidRPr="00707F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420" w:rsidRPr="00707F89">
        <w:rPr>
          <w:rFonts w:ascii="Arial" w:hAnsi="Arial" w:cs="Arial"/>
          <w:sz w:val="22"/>
          <w:szCs w:val="22"/>
        </w:rPr>
        <w:t>Ig</w:t>
      </w:r>
      <w:r w:rsidR="00D6604C" w:rsidRPr="00707F89">
        <w:rPr>
          <w:rFonts w:ascii="Arial" w:hAnsi="Arial" w:cs="Arial"/>
          <w:sz w:val="22"/>
          <w:szCs w:val="22"/>
        </w:rPr>
        <w:t>e</w:t>
      </w:r>
      <w:r w:rsidR="00C15420" w:rsidRPr="00707F89">
        <w:rPr>
          <w:rFonts w:ascii="Arial" w:hAnsi="Arial" w:cs="Arial"/>
          <w:sz w:val="22"/>
          <w:szCs w:val="22"/>
        </w:rPr>
        <w:t>lsee</w:t>
      </w:r>
      <w:proofErr w:type="spellEnd"/>
      <w:r w:rsidR="00DF6F90" w:rsidRPr="00707F89">
        <w:rPr>
          <w:rFonts w:ascii="Arial" w:hAnsi="Arial" w:cs="Arial"/>
          <w:sz w:val="22"/>
          <w:szCs w:val="22"/>
        </w:rPr>
        <w:t xml:space="preserve"> am Fuße des Ig</w:t>
      </w:r>
      <w:r w:rsidR="00D6604C" w:rsidRPr="00707F89">
        <w:rPr>
          <w:rFonts w:ascii="Arial" w:hAnsi="Arial" w:cs="Arial"/>
          <w:sz w:val="22"/>
          <w:szCs w:val="22"/>
        </w:rPr>
        <w:t>e</w:t>
      </w:r>
      <w:r w:rsidR="00DF6F90" w:rsidRPr="00707F89">
        <w:rPr>
          <w:rFonts w:ascii="Arial" w:hAnsi="Arial" w:cs="Arial"/>
          <w:sz w:val="22"/>
          <w:szCs w:val="22"/>
        </w:rPr>
        <w:t>lkopfes</w:t>
      </w:r>
      <w:r w:rsidR="00D05273" w:rsidRPr="00707F89">
        <w:rPr>
          <w:rFonts w:ascii="Arial" w:hAnsi="Arial" w:cs="Arial"/>
          <w:sz w:val="22"/>
          <w:szCs w:val="22"/>
        </w:rPr>
        <w:t>.</w:t>
      </w:r>
    </w:p>
    <w:p w14:paraId="55DF0CAA" w14:textId="086DA9EF" w:rsidR="001D4940" w:rsidRPr="00707F89" w:rsidRDefault="006D2C05" w:rsidP="00962A34">
      <w:pPr>
        <w:spacing w:line="360" w:lineRule="auto"/>
        <w:ind w:right="-6"/>
        <w:jc w:val="both"/>
        <w:rPr>
          <w:rFonts w:ascii="Arial" w:hAnsi="Arial" w:cs="Arial"/>
          <w:b/>
          <w:bCs/>
          <w:sz w:val="22"/>
          <w:szCs w:val="22"/>
        </w:rPr>
      </w:pPr>
      <w:r w:rsidRPr="00707F89">
        <w:rPr>
          <w:rFonts w:ascii="Arial" w:hAnsi="Arial" w:cs="Arial"/>
          <w:sz w:val="22"/>
          <w:szCs w:val="22"/>
        </w:rPr>
        <w:t xml:space="preserve">Weitere Informationen zu den Seen in der Tiroler Zugspitz Arena gibt es </w:t>
      </w:r>
      <w:hyperlink r:id="rId14" w:history="1">
        <w:r w:rsidRPr="00707F89">
          <w:rPr>
            <w:rStyle w:val="Hyperlink"/>
            <w:rFonts w:ascii="Arial" w:hAnsi="Arial" w:cs="Arial"/>
            <w:sz w:val="22"/>
            <w:szCs w:val="22"/>
          </w:rPr>
          <w:t>hier</w:t>
        </w:r>
      </w:hyperlink>
      <w:r w:rsidR="00707F89">
        <w:rPr>
          <w:rStyle w:val="Hyperlink"/>
          <w:rFonts w:ascii="Arial" w:hAnsi="Arial" w:cs="Arial"/>
          <w:sz w:val="22"/>
          <w:szCs w:val="22"/>
        </w:rPr>
        <w:t>.</w:t>
      </w:r>
    </w:p>
    <w:p w14:paraId="0FECD44C" w14:textId="77777777" w:rsid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</w:p>
    <w:p w14:paraId="6F0A3EDB" w14:textId="1A184F23" w:rsidR="00FB2A0D" w:rsidRPr="00707F89" w:rsidRDefault="00707F89" w:rsidP="00962A34">
      <w:pPr>
        <w:spacing w:line="360" w:lineRule="auto"/>
        <w:ind w:right="-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Presseinformationen und Fotodownloads online unter </w:t>
      </w:r>
      <w:hyperlink r:id="rId15" w:history="1">
        <w:r w:rsidRPr="00CE2B74">
          <w:rPr>
            <w:rStyle w:val="Hyperlink"/>
            <w:rFonts w:ascii="Arial" w:hAnsi="Arial" w:cs="Arial"/>
            <w:sz w:val="22"/>
            <w:szCs w:val="22"/>
          </w:rPr>
          <w:t>www.tza.newsroom.pr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FB2A0D" w:rsidRPr="00707F89" w:rsidSect="00707F89">
      <w:headerReference w:type="default" r:id="rId16"/>
      <w:footerReference w:type="default" r:id="rId17"/>
      <w:pgSz w:w="11900" w:h="16840"/>
      <w:pgMar w:top="2268" w:right="1418" w:bottom="1559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E977" w14:textId="77777777" w:rsidR="005B7150" w:rsidRDefault="005B7150">
      <w:r>
        <w:separator/>
      </w:r>
    </w:p>
  </w:endnote>
  <w:endnote w:type="continuationSeparator" w:id="0">
    <w:p w14:paraId="6BFE4226" w14:textId="77777777" w:rsidR="005B7150" w:rsidRDefault="005B7150">
      <w:r>
        <w:continuationSeparator/>
      </w:r>
    </w:p>
  </w:endnote>
  <w:endnote w:type="continuationNotice" w:id="1">
    <w:p w14:paraId="7186952F" w14:textId="77777777" w:rsidR="005B7150" w:rsidRDefault="005B7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4528"/>
    </w:tblGrid>
    <w:tr w:rsidR="00707F89" w:rsidRPr="00C11B18" w14:paraId="0CD922DF" w14:textId="77777777" w:rsidTr="00FA3D26">
      <w:tc>
        <w:tcPr>
          <w:tcW w:w="4528" w:type="dxa"/>
        </w:tcPr>
        <w:p w14:paraId="1A18375F" w14:textId="77777777" w:rsidR="00707F89" w:rsidRPr="008253AD" w:rsidRDefault="00707F89" w:rsidP="00707F89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8253AD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Tiroler Zugspitz Arena</w:t>
          </w:r>
          <w:r w:rsidRPr="008253AD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  <w:t>Christian Pfanner</w:t>
          </w:r>
        </w:p>
        <w:p w14:paraId="2E10FD1F" w14:textId="77777777" w:rsidR="00707F89" w:rsidRPr="00C11B18" w:rsidRDefault="00707F89" w:rsidP="00707F89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Schmiede 15, 6632 Ehrwald</w:t>
          </w:r>
        </w:p>
        <w:p w14:paraId="5CCB5E49" w14:textId="77777777" w:rsidR="00707F89" w:rsidRPr="00F406B7" w:rsidRDefault="00707F89" w:rsidP="00707F89">
          <w:pP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Tel. 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5673.20000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-102</w:t>
          </w:r>
        </w:p>
        <w:p w14:paraId="00ECF010" w14:textId="77777777" w:rsidR="00707F89" w:rsidRPr="00732BB0" w:rsidRDefault="00E25BC4" w:rsidP="00707F89">
          <w:pPr>
            <w:rPr>
              <w:rStyle w:val="Hyperlink"/>
              <w:rFonts w:eastAsia="Times"/>
              <w:color w:val="404040" w:themeColor="text1" w:themeTint="BF"/>
            </w:rPr>
          </w:pPr>
          <w:hyperlink r:id="rId1" w:history="1">
            <w:r w:rsidR="00707F89" w:rsidRPr="00732BB0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c.pfanner@zugspitzarena.com</w:t>
            </w:r>
          </w:hyperlink>
          <w:r w:rsidR="00707F89" w:rsidRPr="00732BB0"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  <w:p w14:paraId="1CC24B9D" w14:textId="77777777" w:rsidR="00707F89" w:rsidRPr="00F406B7" w:rsidRDefault="00E25BC4" w:rsidP="00707F89">
          <w:pPr>
            <w:rPr>
              <w:color w:val="404040" w:themeColor="text1" w:themeTint="BF"/>
            </w:rPr>
          </w:pPr>
          <w:hyperlink r:id="rId2" w:history="1">
            <w:r w:rsidR="00707F89" w:rsidRPr="00F406B7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www.zugspitzarena.com</w:t>
            </w:r>
          </w:hyperlink>
          <w:r w:rsidR="00707F89" w:rsidRPr="00F406B7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 </w:t>
          </w:r>
        </w:p>
      </w:tc>
      <w:tc>
        <w:tcPr>
          <w:tcW w:w="4528" w:type="dxa"/>
        </w:tcPr>
        <w:p w14:paraId="64DB898B" w14:textId="77777777" w:rsidR="00707F89" w:rsidRPr="00732BB0" w:rsidRDefault="00707F89" w:rsidP="00707F89">
          <w:pPr>
            <w:jc w:val="right"/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br/>
          </w:r>
          <w:r w:rsidRPr="00732BB0">
            <w:rPr>
              <w:rFonts w:ascii="Arial" w:eastAsia="Times" w:hAnsi="Arial"/>
              <w:i/>
              <w:iCs/>
              <w:noProof/>
              <w:color w:val="404040" w:themeColor="text1" w:themeTint="BF"/>
              <w:sz w:val="18"/>
              <w:szCs w:val="20"/>
            </w:rPr>
            <w:t>Pressekontakt Österreich:</w:t>
          </w:r>
        </w:p>
        <w:p w14:paraId="55389816" w14:textId="77777777" w:rsidR="00707F89" w:rsidRPr="00C11B18" w:rsidRDefault="00707F89" w:rsidP="00707F89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ProMedia Kommunikation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Philipp Jochum</w:t>
          </w:r>
        </w:p>
        <w:p w14:paraId="772F6C70" w14:textId="77777777" w:rsidR="00707F89" w:rsidRPr="00C11B18" w:rsidRDefault="00707F89" w:rsidP="00707F89">
          <w:pPr>
            <w:jc w:val="right"/>
            <w:rPr>
              <w:rStyle w:val="Hyperlink"/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</w:pP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 xml:space="preserve">Tel. 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+43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512</w:t>
          </w:r>
          <w:r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.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t>214004-18</w:t>
          </w:r>
          <w:r w:rsidRPr="00C11B18">
            <w:rPr>
              <w:rFonts w:ascii="Arial" w:eastAsia="Times" w:hAnsi="Arial"/>
              <w:noProof/>
              <w:color w:val="404040" w:themeColor="text1" w:themeTint="BF"/>
              <w:sz w:val="18"/>
              <w:szCs w:val="20"/>
            </w:rPr>
            <w:br/>
          </w:r>
          <w:hyperlink r:id="rId3" w:history="1">
            <w:r w:rsidRPr="00C11B18">
              <w:rPr>
                <w:rStyle w:val="Hyperlink"/>
                <w:rFonts w:ascii="Arial" w:eastAsia="Times" w:hAnsi="Arial"/>
                <w:noProof/>
                <w:color w:val="404040" w:themeColor="text1" w:themeTint="BF"/>
                <w:sz w:val="18"/>
                <w:szCs w:val="20"/>
              </w:rPr>
              <w:t>philipp.jochum@pro.media</w:t>
            </w:r>
          </w:hyperlink>
        </w:p>
        <w:p w14:paraId="71600CD4" w14:textId="77777777" w:rsidR="00707F89" w:rsidRPr="00C11B18" w:rsidRDefault="00E25BC4" w:rsidP="00707F89">
          <w:pPr>
            <w:jc w:val="right"/>
            <w:rPr>
              <w:rFonts w:ascii="Arial" w:hAnsi="Arial" w:cs="Arial"/>
              <w:color w:val="404040" w:themeColor="text1" w:themeTint="BF"/>
              <w:sz w:val="18"/>
              <w:szCs w:val="18"/>
            </w:rPr>
          </w:pPr>
          <w:hyperlink r:id="rId4" w:history="1">
            <w:r w:rsidR="00707F89" w:rsidRPr="00C11B18">
              <w:rPr>
                <w:rStyle w:val="Hyperlink"/>
                <w:rFonts w:ascii="Arial" w:eastAsia="Times" w:hAnsi="Arial" w:cs="Arial"/>
                <w:noProof/>
                <w:color w:val="404040" w:themeColor="text1" w:themeTint="BF"/>
                <w:sz w:val="18"/>
                <w:szCs w:val="18"/>
              </w:rPr>
              <w:t>w</w:t>
            </w:r>
            <w:r w:rsidR="00707F89" w:rsidRPr="00C11B18">
              <w:rPr>
                <w:rStyle w:val="Hyperlink"/>
                <w:rFonts w:ascii="Arial" w:eastAsia="Times" w:hAnsi="Arial" w:cs="Arial"/>
                <w:color w:val="404040" w:themeColor="text1" w:themeTint="BF"/>
                <w:sz w:val="18"/>
                <w:szCs w:val="18"/>
              </w:rPr>
              <w:t>ww.tza.newsroom.pr</w:t>
            </w:r>
          </w:hyperlink>
          <w:r w:rsidR="00707F89" w:rsidRPr="00C11B18">
            <w:rPr>
              <w:rStyle w:val="Hyperlink"/>
              <w:rFonts w:ascii="Arial" w:eastAsia="Times" w:hAnsi="Arial" w:cs="Arial"/>
              <w:color w:val="404040" w:themeColor="text1" w:themeTint="BF"/>
              <w:sz w:val="18"/>
              <w:szCs w:val="18"/>
            </w:rPr>
            <w:t xml:space="preserve"> </w:t>
          </w:r>
        </w:p>
      </w:tc>
    </w:tr>
  </w:tbl>
  <w:p w14:paraId="774F76CD" w14:textId="77777777" w:rsidR="00704C04" w:rsidRDefault="00704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28C4" w14:textId="77777777" w:rsidR="005B7150" w:rsidRDefault="005B7150">
      <w:r>
        <w:separator/>
      </w:r>
    </w:p>
  </w:footnote>
  <w:footnote w:type="continuationSeparator" w:id="0">
    <w:p w14:paraId="4B9B6F4F" w14:textId="77777777" w:rsidR="005B7150" w:rsidRDefault="005B7150">
      <w:r>
        <w:continuationSeparator/>
      </w:r>
    </w:p>
  </w:footnote>
  <w:footnote w:type="continuationNotice" w:id="1">
    <w:p w14:paraId="0CE30F0C" w14:textId="77777777" w:rsidR="005B7150" w:rsidRDefault="005B7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BA70" w14:textId="0327AC1C" w:rsidR="00704C04" w:rsidRPr="00DD1084" w:rsidRDefault="00E24B4A" w:rsidP="00B63E20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rFonts w:ascii="Arial" w:hAnsi="Arial"/>
        <w:b/>
        <w:noProof/>
        <w:color w:val="808080"/>
        <w:sz w:val="32"/>
        <w:lang w:val="de-AT" w:eastAsia="de-AT"/>
      </w:rPr>
      <w:drawing>
        <wp:anchor distT="0" distB="0" distL="114300" distR="114300" simplePos="0" relativeHeight="251658240" behindDoc="0" locked="0" layoutInCell="1" allowOverlap="1" wp14:anchorId="34531217" wp14:editId="2CCF87F3">
          <wp:simplePos x="0" y="0"/>
          <wp:positionH relativeFrom="column">
            <wp:posOffset>4308965</wp:posOffset>
          </wp:positionH>
          <wp:positionV relativeFrom="paragraph">
            <wp:posOffset>-330835</wp:posOffset>
          </wp:positionV>
          <wp:extent cx="869315" cy="1258570"/>
          <wp:effectExtent l="0" t="0" r="0" b="0"/>
          <wp:wrapThrough wrapText="bothSides">
            <wp:wrapPolygon edited="0">
              <wp:start x="0" y="0"/>
              <wp:lineTo x="0" y="21360"/>
              <wp:lineTo x="21142" y="21360"/>
              <wp:lineTo x="21142" y="0"/>
              <wp:lineTo x="0" y="0"/>
            </wp:wrapPolygon>
          </wp:wrapThrough>
          <wp:docPr id="1" name="Bild 3" descr="TZA_4c_cmyk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ZA_4c_cmyk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E213B94" w:rsidRPr="5E213B94">
      <w:rPr>
        <w:rFonts w:ascii="Arial" w:hAnsi="Arial"/>
        <w:b/>
        <w:bCs/>
        <w:noProof/>
        <w:color w:val="808080"/>
        <w:sz w:val="32"/>
        <w:szCs w:val="32"/>
      </w:rPr>
      <w:t>PRESSE-INFORMATION</w:t>
    </w:r>
  </w:p>
  <w:p w14:paraId="39A64E27" w14:textId="77777777" w:rsidR="00704C04" w:rsidRDefault="00704C04" w:rsidP="00B63E20">
    <w:pPr>
      <w:pStyle w:val="Kopfzeile"/>
    </w:pPr>
  </w:p>
  <w:p w14:paraId="3C110490" w14:textId="77777777" w:rsidR="00704C04" w:rsidRDefault="00704C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07E"/>
    <w:multiLevelType w:val="multilevel"/>
    <w:tmpl w:val="D2B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075F"/>
    <w:multiLevelType w:val="multilevel"/>
    <w:tmpl w:val="EF6A3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41EC3"/>
    <w:multiLevelType w:val="multilevel"/>
    <w:tmpl w:val="C2B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A140E"/>
    <w:multiLevelType w:val="multilevel"/>
    <w:tmpl w:val="442A6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2DDD"/>
    <w:multiLevelType w:val="multilevel"/>
    <w:tmpl w:val="7010A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4C89"/>
    <w:multiLevelType w:val="multilevel"/>
    <w:tmpl w:val="E13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07D96"/>
    <w:multiLevelType w:val="hybridMultilevel"/>
    <w:tmpl w:val="017EB3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18D1"/>
    <w:multiLevelType w:val="hybridMultilevel"/>
    <w:tmpl w:val="37A40F3C"/>
    <w:lvl w:ilvl="0" w:tplc="329E2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50BF"/>
    <w:multiLevelType w:val="multilevel"/>
    <w:tmpl w:val="FD7639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470DC"/>
    <w:multiLevelType w:val="multilevel"/>
    <w:tmpl w:val="07DAA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60B09"/>
    <w:multiLevelType w:val="hybridMultilevel"/>
    <w:tmpl w:val="F2C030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26A85"/>
    <w:multiLevelType w:val="multilevel"/>
    <w:tmpl w:val="996C4F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07966"/>
    <w:multiLevelType w:val="hybridMultilevel"/>
    <w:tmpl w:val="FC168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C4A55"/>
    <w:multiLevelType w:val="hybridMultilevel"/>
    <w:tmpl w:val="89CCC2B8"/>
    <w:lvl w:ilvl="0" w:tplc="16F4E9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00557"/>
    <w:multiLevelType w:val="multilevel"/>
    <w:tmpl w:val="1DB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57981"/>
    <w:multiLevelType w:val="multilevel"/>
    <w:tmpl w:val="49523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550FD"/>
    <w:multiLevelType w:val="multilevel"/>
    <w:tmpl w:val="A6C8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B949E2"/>
    <w:multiLevelType w:val="multilevel"/>
    <w:tmpl w:val="369E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972A8"/>
    <w:multiLevelType w:val="multilevel"/>
    <w:tmpl w:val="E1BC7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32504"/>
    <w:multiLevelType w:val="multilevel"/>
    <w:tmpl w:val="711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6"/>
  </w:num>
  <w:num w:numId="5">
    <w:abstractNumId w:val="22"/>
  </w:num>
  <w:num w:numId="6">
    <w:abstractNumId w:val="5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17"/>
  </w:num>
  <w:num w:numId="12">
    <w:abstractNumId w:val="20"/>
  </w:num>
  <w:num w:numId="13">
    <w:abstractNumId w:val="7"/>
  </w:num>
  <w:num w:numId="14">
    <w:abstractNumId w:val="19"/>
  </w:num>
  <w:num w:numId="15">
    <w:abstractNumId w:val="18"/>
  </w:num>
  <w:num w:numId="16">
    <w:abstractNumId w:val="21"/>
  </w:num>
  <w:num w:numId="17">
    <w:abstractNumId w:val="12"/>
  </w:num>
  <w:num w:numId="18">
    <w:abstractNumId w:val="4"/>
  </w:num>
  <w:num w:numId="19">
    <w:abstractNumId w:val="8"/>
  </w:num>
  <w:num w:numId="20">
    <w:abstractNumId w:val="0"/>
  </w:num>
  <w:num w:numId="21">
    <w:abstractNumId w:val="15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4E"/>
    <w:rsid w:val="00000693"/>
    <w:rsid w:val="00001529"/>
    <w:rsid w:val="00001C56"/>
    <w:rsid w:val="00002D9D"/>
    <w:rsid w:val="0000388E"/>
    <w:rsid w:val="00004609"/>
    <w:rsid w:val="00007520"/>
    <w:rsid w:val="000075F3"/>
    <w:rsid w:val="00007DE2"/>
    <w:rsid w:val="0001465A"/>
    <w:rsid w:val="00015962"/>
    <w:rsid w:val="000160DF"/>
    <w:rsid w:val="000260F3"/>
    <w:rsid w:val="00032EE3"/>
    <w:rsid w:val="00033BEA"/>
    <w:rsid w:val="00035963"/>
    <w:rsid w:val="00035F39"/>
    <w:rsid w:val="0003727D"/>
    <w:rsid w:val="000448D3"/>
    <w:rsid w:val="00044A41"/>
    <w:rsid w:val="000477D0"/>
    <w:rsid w:val="00047E45"/>
    <w:rsid w:val="00051765"/>
    <w:rsid w:val="0005392C"/>
    <w:rsid w:val="00055748"/>
    <w:rsid w:val="00057345"/>
    <w:rsid w:val="00060344"/>
    <w:rsid w:val="00072A13"/>
    <w:rsid w:val="00075BB4"/>
    <w:rsid w:val="00076C13"/>
    <w:rsid w:val="00080D49"/>
    <w:rsid w:val="000837BE"/>
    <w:rsid w:val="000845D5"/>
    <w:rsid w:val="00084C7B"/>
    <w:rsid w:val="0009253C"/>
    <w:rsid w:val="00092694"/>
    <w:rsid w:val="00092AE2"/>
    <w:rsid w:val="0009702B"/>
    <w:rsid w:val="0009739E"/>
    <w:rsid w:val="000A123F"/>
    <w:rsid w:val="000A2A29"/>
    <w:rsid w:val="000A4BDD"/>
    <w:rsid w:val="000A77AD"/>
    <w:rsid w:val="000B2D90"/>
    <w:rsid w:val="000B4BB7"/>
    <w:rsid w:val="000B563D"/>
    <w:rsid w:val="000B6977"/>
    <w:rsid w:val="000C6147"/>
    <w:rsid w:val="000C7C57"/>
    <w:rsid w:val="000D2763"/>
    <w:rsid w:val="000D520B"/>
    <w:rsid w:val="000D56F3"/>
    <w:rsid w:val="000D60EE"/>
    <w:rsid w:val="000D7F24"/>
    <w:rsid w:val="000E05FC"/>
    <w:rsid w:val="000E2629"/>
    <w:rsid w:val="000E2A1D"/>
    <w:rsid w:val="000E5710"/>
    <w:rsid w:val="000E6BB5"/>
    <w:rsid w:val="000F35A1"/>
    <w:rsid w:val="000F4902"/>
    <w:rsid w:val="00102242"/>
    <w:rsid w:val="00103C00"/>
    <w:rsid w:val="00110799"/>
    <w:rsid w:val="00112DB7"/>
    <w:rsid w:val="00115696"/>
    <w:rsid w:val="0011689F"/>
    <w:rsid w:val="00132C56"/>
    <w:rsid w:val="00135998"/>
    <w:rsid w:val="0013661A"/>
    <w:rsid w:val="0013750D"/>
    <w:rsid w:val="00142DD1"/>
    <w:rsid w:val="00147F73"/>
    <w:rsid w:val="001532C1"/>
    <w:rsid w:val="001551B6"/>
    <w:rsid w:val="00155A1C"/>
    <w:rsid w:val="001560E5"/>
    <w:rsid w:val="00156976"/>
    <w:rsid w:val="00156DC8"/>
    <w:rsid w:val="00157A98"/>
    <w:rsid w:val="00162E7A"/>
    <w:rsid w:val="00164E3E"/>
    <w:rsid w:val="00171F07"/>
    <w:rsid w:val="0017683C"/>
    <w:rsid w:val="00176F99"/>
    <w:rsid w:val="00177AEB"/>
    <w:rsid w:val="00180A75"/>
    <w:rsid w:val="00180E93"/>
    <w:rsid w:val="00182126"/>
    <w:rsid w:val="0018609A"/>
    <w:rsid w:val="001873E4"/>
    <w:rsid w:val="00191C90"/>
    <w:rsid w:val="001929F0"/>
    <w:rsid w:val="001940DE"/>
    <w:rsid w:val="00194D8D"/>
    <w:rsid w:val="001963CB"/>
    <w:rsid w:val="001A07C5"/>
    <w:rsid w:val="001B12C1"/>
    <w:rsid w:val="001B74B4"/>
    <w:rsid w:val="001C2026"/>
    <w:rsid w:val="001C4731"/>
    <w:rsid w:val="001D150F"/>
    <w:rsid w:val="001D3F4E"/>
    <w:rsid w:val="001D46C2"/>
    <w:rsid w:val="001D4940"/>
    <w:rsid w:val="001D7454"/>
    <w:rsid w:val="001E247A"/>
    <w:rsid w:val="001E5912"/>
    <w:rsid w:val="001F03EE"/>
    <w:rsid w:val="001F110E"/>
    <w:rsid w:val="001F3AA1"/>
    <w:rsid w:val="001F424F"/>
    <w:rsid w:val="001F6537"/>
    <w:rsid w:val="001F7BC3"/>
    <w:rsid w:val="0020284B"/>
    <w:rsid w:val="0022376A"/>
    <w:rsid w:val="002240A7"/>
    <w:rsid w:val="00227C89"/>
    <w:rsid w:val="002316BA"/>
    <w:rsid w:val="002331A2"/>
    <w:rsid w:val="00233377"/>
    <w:rsid w:val="00245093"/>
    <w:rsid w:val="00246888"/>
    <w:rsid w:val="00246908"/>
    <w:rsid w:val="00246E61"/>
    <w:rsid w:val="00252376"/>
    <w:rsid w:val="002524A9"/>
    <w:rsid w:val="002528D9"/>
    <w:rsid w:val="0025475C"/>
    <w:rsid w:val="00256412"/>
    <w:rsid w:val="00262C30"/>
    <w:rsid w:val="00262C81"/>
    <w:rsid w:val="00270010"/>
    <w:rsid w:val="00271725"/>
    <w:rsid w:val="00271DA9"/>
    <w:rsid w:val="00273D38"/>
    <w:rsid w:val="0028073F"/>
    <w:rsid w:val="00281440"/>
    <w:rsid w:val="00286F5E"/>
    <w:rsid w:val="00291AC2"/>
    <w:rsid w:val="002925B5"/>
    <w:rsid w:val="00293532"/>
    <w:rsid w:val="0029470E"/>
    <w:rsid w:val="00296FF0"/>
    <w:rsid w:val="002A29A0"/>
    <w:rsid w:val="002B430A"/>
    <w:rsid w:val="002B49C1"/>
    <w:rsid w:val="002B67B9"/>
    <w:rsid w:val="002B6AEC"/>
    <w:rsid w:val="002C2BAB"/>
    <w:rsid w:val="002C3DCC"/>
    <w:rsid w:val="002D0633"/>
    <w:rsid w:val="002D61A4"/>
    <w:rsid w:val="002D7288"/>
    <w:rsid w:val="002E0B4F"/>
    <w:rsid w:val="002E3194"/>
    <w:rsid w:val="002E37C8"/>
    <w:rsid w:val="002E3BEC"/>
    <w:rsid w:val="002E66CC"/>
    <w:rsid w:val="002F487D"/>
    <w:rsid w:val="002F6E45"/>
    <w:rsid w:val="002F7D3F"/>
    <w:rsid w:val="00300D07"/>
    <w:rsid w:val="00311AD5"/>
    <w:rsid w:val="003121BD"/>
    <w:rsid w:val="003166BF"/>
    <w:rsid w:val="0032027D"/>
    <w:rsid w:val="00320709"/>
    <w:rsid w:val="003208DF"/>
    <w:rsid w:val="00321B02"/>
    <w:rsid w:val="00322153"/>
    <w:rsid w:val="00325EE8"/>
    <w:rsid w:val="0033072E"/>
    <w:rsid w:val="0033119A"/>
    <w:rsid w:val="00331516"/>
    <w:rsid w:val="0033194E"/>
    <w:rsid w:val="00334399"/>
    <w:rsid w:val="00335F58"/>
    <w:rsid w:val="00337211"/>
    <w:rsid w:val="00340803"/>
    <w:rsid w:val="003426A3"/>
    <w:rsid w:val="0034320A"/>
    <w:rsid w:val="00350379"/>
    <w:rsid w:val="00353559"/>
    <w:rsid w:val="003541B6"/>
    <w:rsid w:val="00356576"/>
    <w:rsid w:val="00357B30"/>
    <w:rsid w:val="00361056"/>
    <w:rsid w:val="00366A04"/>
    <w:rsid w:val="00367EB2"/>
    <w:rsid w:val="00371E5E"/>
    <w:rsid w:val="00372805"/>
    <w:rsid w:val="00372F70"/>
    <w:rsid w:val="00377F42"/>
    <w:rsid w:val="003811F3"/>
    <w:rsid w:val="003850B0"/>
    <w:rsid w:val="0038599E"/>
    <w:rsid w:val="0038724A"/>
    <w:rsid w:val="00390B8B"/>
    <w:rsid w:val="00394ABB"/>
    <w:rsid w:val="003A2CB6"/>
    <w:rsid w:val="003A563F"/>
    <w:rsid w:val="003A62CD"/>
    <w:rsid w:val="003A6828"/>
    <w:rsid w:val="003B4D5D"/>
    <w:rsid w:val="003B59B6"/>
    <w:rsid w:val="003C0392"/>
    <w:rsid w:val="003C0E3E"/>
    <w:rsid w:val="003C47AE"/>
    <w:rsid w:val="003C5390"/>
    <w:rsid w:val="003C6A38"/>
    <w:rsid w:val="003C7B34"/>
    <w:rsid w:val="003C7F72"/>
    <w:rsid w:val="003D3E99"/>
    <w:rsid w:val="003D7C9C"/>
    <w:rsid w:val="003E47E7"/>
    <w:rsid w:val="003E567D"/>
    <w:rsid w:val="003E6FBC"/>
    <w:rsid w:val="003F170A"/>
    <w:rsid w:val="003F1CC3"/>
    <w:rsid w:val="003F4EBC"/>
    <w:rsid w:val="003F625A"/>
    <w:rsid w:val="004035E8"/>
    <w:rsid w:val="00406AB2"/>
    <w:rsid w:val="00410968"/>
    <w:rsid w:val="00411015"/>
    <w:rsid w:val="00412C89"/>
    <w:rsid w:val="004143EF"/>
    <w:rsid w:val="00421745"/>
    <w:rsid w:val="00423BC8"/>
    <w:rsid w:val="004244D0"/>
    <w:rsid w:val="00424600"/>
    <w:rsid w:val="0043101E"/>
    <w:rsid w:val="00435664"/>
    <w:rsid w:val="00440DBC"/>
    <w:rsid w:val="00450602"/>
    <w:rsid w:val="00453333"/>
    <w:rsid w:val="00453BDD"/>
    <w:rsid w:val="004628B9"/>
    <w:rsid w:val="00462E24"/>
    <w:rsid w:val="004674D2"/>
    <w:rsid w:val="00472C87"/>
    <w:rsid w:val="00475B33"/>
    <w:rsid w:val="00475CEB"/>
    <w:rsid w:val="00477879"/>
    <w:rsid w:val="0048543F"/>
    <w:rsid w:val="00485E1D"/>
    <w:rsid w:val="00495BC6"/>
    <w:rsid w:val="004A68CE"/>
    <w:rsid w:val="004B381A"/>
    <w:rsid w:val="004B5202"/>
    <w:rsid w:val="004B7731"/>
    <w:rsid w:val="004B7A2D"/>
    <w:rsid w:val="004C31E3"/>
    <w:rsid w:val="004C4C23"/>
    <w:rsid w:val="004C7D62"/>
    <w:rsid w:val="004D11CA"/>
    <w:rsid w:val="004D1239"/>
    <w:rsid w:val="004D7A93"/>
    <w:rsid w:val="004E17C6"/>
    <w:rsid w:val="004E2A3C"/>
    <w:rsid w:val="004E3711"/>
    <w:rsid w:val="004E3B48"/>
    <w:rsid w:val="004E673B"/>
    <w:rsid w:val="004F2EFA"/>
    <w:rsid w:val="005148AB"/>
    <w:rsid w:val="00521CD1"/>
    <w:rsid w:val="00522C41"/>
    <w:rsid w:val="00531108"/>
    <w:rsid w:val="00537839"/>
    <w:rsid w:val="0054153C"/>
    <w:rsid w:val="0054368C"/>
    <w:rsid w:val="0054443E"/>
    <w:rsid w:val="00544DE1"/>
    <w:rsid w:val="00544DEF"/>
    <w:rsid w:val="00545902"/>
    <w:rsid w:val="00545939"/>
    <w:rsid w:val="00547941"/>
    <w:rsid w:val="00553E45"/>
    <w:rsid w:val="00560025"/>
    <w:rsid w:val="00560846"/>
    <w:rsid w:val="00563AA8"/>
    <w:rsid w:val="00567FB6"/>
    <w:rsid w:val="00575AFE"/>
    <w:rsid w:val="00576E15"/>
    <w:rsid w:val="0058032E"/>
    <w:rsid w:val="00580AAE"/>
    <w:rsid w:val="0058166A"/>
    <w:rsid w:val="00584651"/>
    <w:rsid w:val="0058581E"/>
    <w:rsid w:val="005942F3"/>
    <w:rsid w:val="0059575B"/>
    <w:rsid w:val="005B3B79"/>
    <w:rsid w:val="005B7150"/>
    <w:rsid w:val="005B7A44"/>
    <w:rsid w:val="005C1882"/>
    <w:rsid w:val="005C31AC"/>
    <w:rsid w:val="005C65D6"/>
    <w:rsid w:val="005C7821"/>
    <w:rsid w:val="005D1445"/>
    <w:rsid w:val="005D30DD"/>
    <w:rsid w:val="005E1B4B"/>
    <w:rsid w:val="005E2E8B"/>
    <w:rsid w:val="005E49DD"/>
    <w:rsid w:val="005E57F6"/>
    <w:rsid w:val="005E5B20"/>
    <w:rsid w:val="005E715F"/>
    <w:rsid w:val="005F2264"/>
    <w:rsid w:val="005F2E9B"/>
    <w:rsid w:val="005F30F4"/>
    <w:rsid w:val="005F5B55"/>
    <w:rsid w:val="005F5D0B"/>
    <w:rsid w:val="005F7E6F"/>
    <w:rsid w:val="00605826"/>
    <w:rsid w:val="006153C0"/>
    <w:rsid w:val="0061613A"/>
    <w:rsid w:val="0062010A"/>
    <w:rsid w:val="00620E6B"/>
    <w:rsid w:val="00621289"/>
    <w:rsid w:val="00625868"/>
    <w:rsid w:val="00636373"/>
    <w:rsid w:val="00644E39"/>
    <w:rsid w:val="00646AD8"/>
    <w:rsid w:val="00647CDB"/>
    <w:rsid w:val="0065548E"/>
    <w:rsid w:val="00656CC0"/>
    <w:rsid w:val="00656D69"/>
    <w:rsid w:val="00657131"/>
    <w:rsid w:val="0066016C"/>
    <w:rsid w:val="00660B77"/>
    <w:rsid w:val="006657CF"/>
    <w:rsid w:val="00666FB4"/>
    <w:rsid w:val="00673675"/>
    <w:rsid w:val="00674757"/>
    <w:rsid w:val="00675AE3"/>
    <w:rsid w:val="00676294"/>
    <w:rsid w:val="00681042"/>
    <w:rsid w:val="006875C1"/>
    <w:rsid w:val="00691BF6"/>
    <w:rsid w:val="00691DC6"/>
    <w:rsid w:val="00691ED0"/>
    <w:rsid w:val="006921C6"/>
    <w:rsid w:val="006941B0"/>
    <w:rsid w:val="00694DC3"/>
    <w:rsid w:val="0069654A"/>
    <w:rsid w:val="006978A4"/>
    <w:rsid w:val="006A0D85"/>
    <w:rsid w:val="006A182D"/>
    <w:rsid w:val="006A32F2"/>
    <w:rsid w:val="006A5D06"/>
    <w:rsid w:val="006B0FCA"/>
    <w:rsid w:val="006B4637"/>
    <w:rsid w:val="006B51BC"/>
    <w:rsid w:val="006B5C75"/>
    <w:rsid w:val="006C196F"/>
    <w:rsid w:val="006C1D7C"/>
    <w:rsid w:val="006C28EE"/>
    <w:rsid w:val="006C63DE"/>
    <w:rsid w:val="006C6E59"/>
    <w:rsid w:val="006D05D1"/>
    <w:rsid w:val="006D12EB"/>
    <w:rsid w:val="006D24B9"/>
    <w:rsid w:val="006D2A5F"/>
    <w:rsid w:val="006D2C05"/>
    <w:rsid w:val="006D5118"/>
    <w:rsid w:val="006E5791"/>
    <w:rsid w:val="006E5C0E"/>
    <w:rsid w:val="006E7A2A"/>
    <w:rsid w:val="006F0F77"/>
    <w:rsid w:val="006F28A1"/>
    <w:rsid w:val="006F3FB8"/>
    <w:rsid w:val="006F47E1"/>
    <w:rsid w:val="006F58FF"/>
    <w:rsid w:val="006F5E72"/>
    <w:rsid w:val="006F6BA2"/>
    <w:rsid w:val="00700B0B"/>
    <w:rsid w:val="00700D09"/>
    <w:rsid w:val="00704C04"/>
    <w:rsid w:val="00707F89"/>
    <w:rsid w:val="0071051F"/>
    <w:rsid w:val="00711058"/>
    <w:rsid w:val="00712D9B"/>
    <w:rsid w:val="00714778"/>
    <w:rsid w:val="00720922"/>
    <w:rsid w:val="00722775"/>
    <w:rsid w:val="00723135"/>
    <w:rsid w:val="00724AF5"/>
    <w:rsid w:val="007343A1"/>
    <w:rsid w:val="00735760"/>
    <w:rsid w:val="00737272"/>
    <w:rsid w:val="00742E60"/>
    <w:rsid w:val="00745372"/>
    <w:rsid w:val="0075124D"/>
    <w:rsid w:val="00751C4C"/>
    <w:rsid w:val="00752F42"/>
    <w:rsid w:val="00761C5B"/>
    <w:rsid w:val="00763C38"/>
    <w:rsid w:val="007657F3"/>
    <w:rsid w:val="00771B06"/>
    <w:rsid w:val="00772490"/>
    <w:rsid w:val="00773500"/>
    <w:rsid w:val="00781AF5"/>
    <w:rsid w:val="00782210"/>
    <w:rsid w:val="007833DA"/>
    <w:rsid w:val="00783B19"/>
    <w:rsid w:val="00785A58"/>
    <w:rsid w:val="007877CA"/>
    <w:rsid w:val="007903A1"/>
    <w:rsid w:val="00794416"/>
    <w:rsid w:val="007A0F57"/>
    <w:rsid w:val="007A48F2"/>
    <w:rsid w:val="007A5A6A"/>
    <w:rsid w:val="007A79BA"/>
    <w:rsid w:val="007B0975"/>
    <w:rsid w:val="007B49A1"/>
    <w:rsid w:val="007C34C6"/>
    <w:rsid w:val="007C4E17"/>
    <w:rsid w:val="007C5022"/>
    <w:rsid w:val="007C54E6"/>
    <w:rsid w:val="007C58B2"/>
    <w:rsid w:val="007D110F"/>
    <w:rsid w:val="007D3987"/>
    <w:rsid w:val="007E2F57"/>
    <w:rsid w:val="007E35B4"/>
    <w:rsid w:val="007E6924"/>
    <w:rsid w:val="007E69CC"/>
    <w:rsid w:val="007E7535"/>
    <w:rsid w:val="007F05E2"/>
    <w:rsid w:val="007F3744"/>
    <w:rsid w:val="00801CBF"/>
    <w:rsid w:val="00810C81"/>
    <w:rsid w:val="00810E70"/>
    <w:rsid w:val="00811B01"/>
    <w:rsid w:val="00811EC9"/>
    <w:rsid w:val="00817496"/>
    <w:rsid w:val="00820D9A"/>
    <w:rsid w:val="00822630"/>
    <w:rsid w:val="00822D04"/>
    <w:rsid w:val="008264ED"/>
    <w:rsid w:val="0082777B"/>
    <w:rsid w:val="00830001"/>
    <w:rsid w:val="00831CE1"/>
    <w:rsid w:val="00836C87"/>
    <w:rsid w:val="008409E5"/>
    <w:rsid w:val="0084360E"/>
    <w:rsid w:val="0084375E"/>
    <w:rsid w:val="00843C94"/>
    <w:rsid w:val="00852203"/>
    <w:rsid w:val="00852B70"/>
    <w:rsid w:val="0086780B"/>
    <w:rsid w:val="008678EA"/>
    <w:rsid w:val="00867CBD"/>
    <w:rsid w:val="0087087A"/>
    <w:rsid w:val="00872CD2"/>
    <w:rsid w:val="00872D48"/>
    <w:rsid w:val="00872FA9"/>
    <w:rsid w:val="00873D73"/>
    <w:rsid w:val="0087699A"/>
    <w:rsid w:val="00877AC5"/>
    <w:rsid w:val="008823DE"/>
    <w:rsid w:val="0088316E"/>
    <w:rsid w:val="0088355B"/>
    <w:rsid w:val="008900E7"/>
    <w:rsid w:val="00894A07"/>
    <w:rsid w:val="0089582A"/>
    <w:rsid w:val="008A29D3"/>
    <w:rsid w:val="008A505D"/>
    <w:rsid w:val="008A5D96"/>
    <w:rsid w:val="008A5DEB"/>
    <w:rsid w:val="008A770D"/>
    <w:rsid w:val="008B3BC0"/>
    <w:rsid w:val="008B5876"/>
    <w:rsid w:val="008B647F"/>
    <w:rsid w:val="008C121C"/>
    <w:rsid w:val="008C14D3"/>
    <w:rsid w:val="008C1F63"/>
    <w:rsid w:val="008C2AB7"/>
    <w:rsid w:val="008C724B"/>
    <w:rsid w:val="008D159D"/>
    <w:rsid w:val="008D1AF7"/>
    <w:rsid w:val="008D51E2"/>
    <w:rsid w:val="008D5AA5"/>
    <w:rsid w:val="008D684A"/>
    <w:rsid w:val="008D69CD"/>
    <w:rsid w:val="008E4B59"/>
    <w:rsid w:val="008E75B8"/>
    <w:rsid w:val="008E7CB3"/>
    <w:rsid w:val="008F0C5D"/>
    <w:rsid w:val="008F22ED"/>
    <w:rsid w:val="008F40ED"/>
    <w:rsid w:val="008F6571"/>
    <w:rsid w:val="008F6F70"/>
    <w:rsid w:val="009005B3"/>
    <w:rsid w:val="00900C61"/>
    <w:rsid w:val="0090106E"/>
    <w:rsid w:val="009027B8"/>
    <w:rsid w:val="00902AAF"/>
    <w:rsid w:val="0090683C"/>
    <w:rsid w:val="009111DD"/>
    <w:rsid w:val="00913415"/>
    <w:rsid w:val="0091643E"/>
    <w:rsid w:val="00921BB5"/>
    <w:rsid w:val="00921F49"/>
    <w:rsid w:val="00930AC7"/>
    <w:rsid w:val="00930B0C"/>
    <w:rsid w:val="0093228C"/>
    <w:rsid w:val="0093378F"/>
    <w:rsid w:val="00933E1D"/>
    <w:rsid w:val="00936C40"/>
    <w:rsid w:val="0094170E"/>
    <w:rsid w:val="00942630"/>
    <w:rsid w:val="0094332C"/>
    <w:rsid w:val="009445B5"/>
    <w:rsid w:val="009475A4"/>
    <w:rsid w:val="009530FF"/>
    <w:rsid w:val="00954355"/>
    <w:rsid w:val="0096266A"/>
    <w:rsid w:val="0096282F"/>
    <w:rsid w:val="00962A34"/>
    <w:rsid w:val="00963039"/>
    <w:rsid w:val="00967C1A"/>
    <w:rsid w:val="009703BC"/>
    <w:rsid w:val="00970C26"/>
    <w:rsid w:val="009927E5"/>
    <w:rsid w:val="00992D4F"/>
    <w:rsid w:val="00994734"/>
    <w:rsid w:val="009A1959"/>
    <w:rsid w:val="009A317F"/>
    <w:rsid w:val="009A3CD5"/>
    <w:rsid w:val="009A4838"/>
    <w:rsid w:val="009A67E1"/>
    <w:rsid w:val="009A7084"/>
    <w:rsid w:val="009B33E1"/>
    <w:rsid w:val="009B6BFF"/>
    <w:rsid w:val="009C04C4"/>
    <w:rsid w:val="009C058F"/>
    <w:rsid w:val="009C222E"/>
    <w:rsid w:val="009C2F0C"/>
    <w:rsid w:val="009C48DD"/>
    <w:rsid w:val="009C5A43"/>
    <w:rsid w:val="009C60AF"/>
    <w:rsid w:val="009C74D0"/>
    <w:rsid w:val="009D2A1D"/>
    <w:rsid w:val="009D2A5E"/>
    <w:rsid w:val="009D2CA0"/>
    <w:rsid w:val="009D3D2B"/>
    <w:rsid w:val="009D6C26"/>
    <w:rsid w:val="009D7CEC"/>
    <w:rsid w:val="009E1B88"/>
    <w:rsid w:val="009E2F11"/>
    <w:rsid w:val="009E3593"/>
    <w:rsid w:val="009E39E2"/>
    <w:rsid w:val="009F0095"/>
    <w:rsid w:val="009F37E3"/>
    <w:rsid w:val="009F4D2A"/>
    <w:rsid w:val="009F640F"/>
    <w:rsid w:val="009F7FFB"/>
    <w:rsid w:val="00A0000F"/>
    <w:rsid w:val="00A00520"/>
    <w:rsid w:val="00A025FD"/>
    <w:rsid w:val="00A03A6F"/>
    <w:rsid w:val="00A04780"/>
    <w:rsid w:val="00A05A8B"/>
    <w:rsid w:val="00A06259"/>
    <w:rsid w:val="00A063A7"/>
    <w:rsid w:val="00A0772C"/>
    <w:rsid w:val="00A11755"/>
    <w:rsid w:val="00A12574"/>
    <w:rsid w:val="00A15AC8"/>
    <w:rsid w:val="00A169FB"/>
    <w:rsid w:val="00A17A78"/>
    <w:rsid w:val="00A23582"/>
    <w:rsid w:val="00A23614"/>
    <w:rsid w:val="00A27BB7"/>
    <w:rsid w:val="00A3294B"/>
    <w:rsid w:val="00A3350E"/>
    <w:rsid w:val="00A33841"/>
    <w:rsid w:val="00A426FB"/>
    <w:rsid w:val="00A43022"/>
    <w:rsid w:val="00A43C75"/>
    <w:rsid w:val="00A4500F"/>
    <w:rsid w:val="00A54106"/>
    <w:rsid w:val="00A570DE"/>
    <w:rsid w:val="00A60A0B"/>
    <w:rsid w:val="00A620FD"/>
    <w:rsid w:val="00A62215"/>
    <w:rsid w:val="00A65B7C"/>
    <w:rsid w:val="00A703AA"/>
    <w:rsid w:val="00A70AF4"/>
    <w:rsid w:val="00A71708"/>
    <w:rsid w:val="00A717A9"/>
    <w:rsid w:val="00A7593A"/>
    <w:rsid w:val="00A76CF9"/>
    <w:rsid w:val="00A77351"/>
    <w:rsid w:val="00A77518"/>
    <w:rsid w:val="00A84645"/>
    <w:rsid w:val="00A84A02"/>
    <w:rsid w:val="00A92A31"/>
    <w:rsid w:val="00A9348E"/>
    <w:rsid w:val="00A97BAA"/>
    <w:rsid w:val="00AB1072"/>
    <w:rsid w:val="00AB2140"/>
    <w:rsid w:val="00AB3CD8"/>
    <w:rsid w:val="00AC28BC"/>
    <w:rsid w:val="00AD07A2"/>
    <w:rsid w:val="00AD7C4A"/>
    <w:rsid w:val="00AE0916"/>
    <w:rsid w:val="00AE1853"/>
    <w:rsid w:val="00AE20AD"/>
    <w:rsid w:val="00AE2F2F"/>
    <w:rsid w:val="00AE4A90"/>
    <w:rsid w:val="00AF2F52"/>
    <w:rsid w:val="00B030DE"/>
    <w:rsid w:val="00B04B91"/>
    <w:rsid w:val="00B05541"/>
    <w:rsid w:val="00B10E34"/>
    <w:rsid w:val="00B13B18"/>
    <w:rsid w:val="00B14987"/>
    <w:rsid w:val="00B17FA3"/>
    <w:rsid w:val="00B20E88"/>
    <w:rsid w:val="00B211F3"/>
    <w:rsid w:val="00B22240"/>
    <w:rsid w:val="00B2424F"/>
    <w:rsid w:val="00B259A6"/>
    <w:rsid w:val="00B260EF"/>
    <w:rsid w:val="00B26937"/>
    <w:rsid w:val="00B3156B"/>
    <w:rsid w:val="00B3428A"/>
    <w:rsid w:val="00B37307"/>
    <w:rsid w:val="00B41A03"/>
    <w:rsid w:val="00B438F9"/>
    <w:rsid w:val="00B607B0"/>
    <w:rsid w:val="00B61BE1"/>
    <w:rsid w:val="00B63E20"/>
    <w:rsid w:val="00B65119"/>
    <w:rsid w:val="00B653F6"/>
    <w:rsid w:val="00B66449"/>
    <w:rsid w:val="00B66BB5"/>
    <w:rsid w:val="00B71B3C"/>
    <w:rsid w:val="00B72045"/>
    <w:rsid w:val="00B72FD8"/>
    <w:rsid w:val="00B8054C"/>
    <w:rsid w:val="00B81D52"/>
    <w:rsid w:val="00B82F64"/>
    <w:rsid w:val="00B84E7D"/>
    <w:rsid w:val="00B8517D"/>
    <w:rsid w:val="00B90C87"/>
    <w:rsid w:val="00B92CDB"/>
    <w:rsid w:val="00B92DAF"/>
    <w:rsid w:val="00BA3FA6"/>
    <w:rsid w:val="00BA61E8"/>
    <w:rsid w:val="00BB03F0"/>
    <w:rsid w:val="00BB0E1C"/>
    <w:rsid w:val="00BB2630"/>
    <w:rsid w:val="00BB3E15"/>
    <w:rsid w:val="00BB4A53"/>
    <w:rsid w:val="00BB5065"/>
    <w:rsid w:val="00BB688E"/>
    <w:rsid w:val="00BC0894"/>
    <w:rsid w:val="00BC3D82"/>
    <w:rsid w:val="00BC65D8"/>
    <w:rsid w:val="00BD2D5C"/>
    <w:rsid w:val="00BD3149"/>
    <w:rsid w:val="00BD396B"/>
    <w:rsid w:val="00BE09CB"/>
    <w:rsid w:val="00BE7ED2"/>
    <w:rsid w:val="00BF09B5"/>
    <w:rsid w:val="00BF20E9"/>
    <w:rsid w:val="00BF233F"/>
    <w:rsid w:val="00BF2CD4"/>
    <w:rsid w:val="00BF372B"/>
    <w:rsid w:val="00BF4F61"/>
    <w:rsid w:val="00BF51BF"/>
    <w:rsid w:val="00BF5B9E"/>
    <w:rsid w:val="00C006C1"/>
    <w:rsid w:val="00C01627"/>
    <w:rsid w:val="00C10407"/>
    <w:rsid w:val="00C12523"/>
    <w:rsid w:val="00C15420"/>
    <w:rsid w:val="00C15861"/>
    <w:rsid w:val="00C15EFE"/>
    <w:rsid w:val="00C176A3"/>
    <w:rsid w:val="00C17A31"/>
    <w:rsid w:val="00C20DAB"/>
    <w:rsid w:val="00C220A3"/>
    <w:rsid w:val="00C241F3"/>
    <w:rsid w:val="00C2543E"/>
    <w:rsid w:val="00C27955"/>
    <w:rsid w:val="00C30A59"/>
    <w:rsid w:val="00C31ED7"/>
    <w:rsid w:val="00C31F43"/>
    <w:rsid w:val="00C35947"/>
    <w:rsid w:val="00C367DB"/>
    <w:rsid w:val="00C3766D"/>
    <w:rsid w:val="00C42B2C"/>
    <w:rsid w:val="00C43AF9"/>
    <w:rsid w:val="00C43B23"/>
    <w:rsid w:val="00C4576C"/>
    <w:rsid w:val="00C47378"/>
    <w:rsid w:val="00C474F5"/>
    <w:rsid w:val="00C55031"/>
    <w:rsid w:val="00C608E6"/>
    <w:rsid w:val="00C6313F"/>
    <w:rsid w:val="00C6334F"/>
    <w:rsid w:val="00C6378C"/>
    <w:rsid w:val="00C63981"/>
    <w:rsid w:val="00C64C30"/>
    <w:rsid w:val="00C654A7"/>
    <w:rsid w:val="00C6606E"/>
    <w:rsid w:val="00C6631E"/>
    <w:rsid w:val="00C67D16"/>
    <w:rsid w:val="00C70789"/>
    <w:rsid w:val="00C72109"/>
    <w:rsid w:val="00C72815"/>
    <w:rsid w:val="00C73E51"/>
    <w:rsid w:val="00C76C65"/>
    <w:rsid w:val="00C815BB"/>
    <w:rsid w:val="00C825AF"/>
    <w:rsid w:val="00C82A20"/>
    <w:rsid w:val="00C8419D"/>
    <w:rsid w:val="00C85C91"/>
    <w:rsid w:val="00C87E1D"/>
    <w:rsid w:val="00C9082C"/>
    <w:rsid w:val="00C92FF1"/>
    <w:rsid w:val="00C9362F"/>
    <w:rsid w:val="00C96755"/>
    <w:rsid w:val="00C9718A"/>
    <w:rsid w:val="00CA6D0C"/>
    <w:rsid w:val="00CA748D"/>
    <w:rsid w:val="00CB012D"/>
    <w:rsid w:val="00CB2933"/>
    <w:rsid w:val="00CB4D75"/>
    <w:rsid w:val="00CB61B5"/>
    <w:rsid w:val="00CB72F0"/>
    <w:rsid w:val="00CC0051"/>
    <w:rsid w:val="00CC4596"/>
    <w:rsid w:val="00CC7816"/>
    <w:rsid w:val="00CD00B2"/>
    <w:rsid w:val="00CD0D62"/>
    <w:rsid w:val="00CD1511"/>
    <w:rsid w:val="00CD1F0B"/>
    <w:rsid w:val="00CD2FA9"/>
    <w:rsid w:val="00CD3BAD"/>
    <w:rsid w:val="00CD3EEC"/>
    <w:rsid w:val="00CD4B60"/>
    <w:rsid w:val="00CE0CE8"/>
    <w:rsid w:val="00CE5DF5"/>
    <w:rsid w:val="00CE6287"/>
    <w:rsid w:val="00CF05C8"/>
    <w:rsid w:val="00CF143D"/>
    <w:rsid w:val="00CF2078"/>
    <w:rsid w:val="00CF237B"/>
    <w:rsid w:val="00CF2D5B"/>
    <w:rsid w:val="00CF6583"/>
    <w:rsid w:val="00D013EE"/>
    <w:rsid w:val="00D034A1"/>
    <w:rsid w:val="00D05273"/>
    <w:rsid w:val="00D10CF4"/>
    <w:rsid w:val="00D17D0C"/>
    <w:rsid w:val="00D26530"/>
    <w:rsid w:val="00D32468"/>
    <w:rsid w:val="00D367C2"/>
    <w:rsid w:val="00D37139"/>
    <w:rsid w:val="00D42AB9"/>
    <w:rsid w:val="00D45CFE"/>
    <w:rsid w:val="00D47077"/>
    <w:rsid w:val="00D47597"/>
    <w:rsid w:val="00D47B1B"/>
    <w:rsid w:val="00D565E9"/>
    <w:rsid w:val="00D60612"/>
    <w:rsid w:val="00D60AC4"/>
    <w:rsid w:val="00D63450"/>
    <w:rsid w:val="00D657C3"/>
    <w:rsid w:val="00D6604C"/>
    <w:rsid w:val="00D703BC"/>
    <w:rsid w:val="00D73489"/>
    <w:rsid w:val="00D75506"/>
    <w:rsid w:val="00D76FD0"/>
    <w:rsid w:val="00D81537"/>
    <w:rsid w:val="00D86A22"/>
    <w:rsid w:val="00D878C8"/>
    <w:rsid w:val="00D87CFF"/>
    <w:rsid w:val="00D90118"/>
    <w:rsid w:val="00D93043"/>
    <w:rsid w:val="00D93B13"/>
    <w:rsid w:val="00D93D8E"/>
    <w:rsid w:val="00D95236"/>
    <w:rsid w:val="00D95BDB"/>
    <w:rsid w:val="00D96719"/>
    <w:rsid w:val="00DA122B"/>
    <w:rsid w:val="00DA30CC"/>
    <w:rsid w:val="00DA33B4"/>
    <w:rsid w:val="00DB1258"/>
    <w:rsid w:val="00DB1E41"/>
    <w:rsid w:val="00DB35BB"/>
    <w:rsid w:val="00DD009F"/>
    <w:rsid w:val="00DD1321"/>
    <w:rsid w:val="00DD1409"/>
    <w:rsid w:val="00DD3C67"/>
    <w:rsid w:val="00DD3F62"/>
    <w:rsid w:val="00DD50B8"/>
    <w:rsid w:val="00DD544E"/>
    <w:rsid w:val="00DE0D13"/>
    <w:rsid w:val="00DE13CF"/>
    <w:rsid w:val="00DE32E0"/>
    <w:rsid w:val="00DE60AB"/>
    <w:rsid w:val="00DE68A8"/>
    <w:rsid w:val="00DE72E2"/>
    <w:rsid w:val="00DE74F7"/>
    <w:rsid w:val="00DF0C78"/>
    <w:rsid w:val="00DF2C4B"/>
    <w:rsid w:val="00DF2FBA"/>
    <w:rsid w:val="00DF4950"/>
    <w:rsid w:val="00DF6A81"/>
    <w:rsid w:val="00DF6EA2"/>
    <w:rsid w:val="00DF6F90"/>
    <w:rsid w:val="00DF7B0F"/>
    <w:rsid w:val="00E10D04"/>
    <w:rsid w:val="00E13614"/>
    <w:rsid w:val="00E16A75"/>
    <w:rsid w:val="00E24B4A"/>
    <w:rsid w:val="00E24EDA"/>
    <w:rsid w:val="00E25BC4"/>
    <w:rsid w:val="00E25C83"/>
    <w:rsid w:val="00E32074"/>
    <w:rsid w:val="00E32CD2"/>
    <w:rsid w:val="00E3512A"/>
    <w:rsid w:val="00E37AAA"/>
    <w:rsid w:val="00E415DC"/>
    <w:rsid w:val="00E417D8"/>
    <w:rsid w:val="00E42AF2"/>
    <w:rsid w:val="00E45E7C"/>
    <w:rsid w:val="00E468D6"/>
    <w:rsid w:val="00E56680"/>
    <w:rsid w:val="00E61559"/>
    <w:rsid w:val="00E65FDB"/>
    <w:rsid w:val="00E66F8D"/>
    <w:rsid w:val="00E67ADC"/>
    <w:rsid w:val="00E71C04"/>
    <w:rsid w:val="00E72399"/>
    <w:rsid w:val="00E75821"/>
    <w:rsid w:val="00E80F6C"/>
    <w:rsid w:val="00E83333"/>
    <w:rsid w:val="00E85B20"/>
    <w:rsid w:val="00E861FF"/>
    <w:rsid w:val="00E93646"/>
    <w:rsid w:val="00E9532C"/>
    <w:rsid w:val="00E9755E"/>
    <w:rsid w:val="00EA2D38"/>
    <w:rsid w:val="00EA47D8"/>
    <w:rsid w:val="00EA535F"/>
    <w:rsid w:val="00EA5F90"/>
    <w:rsid w:val="00EB2DB4"/>
    <w:rsid w:val="00EB539A"/>
    <w:rsid w:val="00EB53AE"/>
    <w:rsid w:val="00EC03FE"/>
    <w:rsid w:val="00EC2D3D"/>
    <w:rsid w:val="00EC7100"/>
    <w:rsid w:val="00EE47DD"/>
    <w:rsid w:val="00EE6D23"/>
    <w:rsid w:val="00EF01E7"/>
    <w:rsid w:val="00EF1CBE"/>
    <w:rsid w:val="00EF40CE"/>
    <w:rsid w:val="00EF4591"/>
    <w:rsid w:val="00F00674"/>
    <w:rsid w:val="00F04370"/>
    <w:rsid w:val="00F04F9F"/>
    <w:rsid w:val="00F055ED"/>
    <w:rsid w:val="00F056BC"/>
    <w:rsid w:val="00F14338"/>
    <w:rsid w:val="00F15220"/>
    <w:rsid w:val="00F23460"/>
    <w:rsid w:val="00F2429E"/>
    <w:rsid w:val="00F25057"/>
    <w:rsid w:val="00F25123"/>
    <w:rsid w:val="00F25F64"/>
    <w:rsid w:val="00F26B7F"/>
    <w:rsid w:val="00F27B1C"/>
    <w:rsid w:val="00F33774"/>
    <w:rsid w:val="00F33E63"/>
    <w:rsid w:val="00F37A3E"/>
    <w:rsid w:val="00F42373"/>
    <w:rsid w:val="00F42BBA"/>
    <w:rsid w:val="00F4660F"/>
    <w:rsid w:val="00F51338"/>
    <w:rsid w:val="00F524DB"/>
    <w:rsid w:val="00F55B77"/>
    <w:rsid w:val="00F55BC4"/>
    <w:rsid w:val="00F6042B"/>
    <w:rsid w:val="00F617E5"/>
    <w:rsid w:val="00F61912"/>
    <w:rsid w:val="00F632FC"/>
    <w:rsid w:val="00F64027"/>
    <w:rsid w:val="00F642F3"/>
    <w:rsid w:val="00F65319"/>
    <w:rsid w:val="00F7254C"/>
    <w:rsid w:val="00F7318A"/>
    <w:rsid w:val="00F73F2E"/>
    <w:rsid w:val="00F752F3"/>
    <w:rsid w:val="00F77C3F"/>
    <w:rsid w:val="00F77EA4"/>
    <w:rsid w:val="00F80A32"/>
    <w:rsid w:val="00F83B95"/>
    <w:rsid w:val="00F855A9"/>
    <w:rsid w:val="00F86C0D"/>
    <w:rsid w:val="00F8726C"/>
    <w:rsid w:val="00F87523"/>
    <w:rsid w:val="00F87889"/>
    <w:rsid w:val="00F9322C"/>
    <w:rsid w:val="00F9588F"/>
    <w:rsid w:val="00FA09EE"/>
    <w:rsid w:val="00FA1417"/>
    <w:rsid w:val="00FA3398"/>
    <w:rsid w:val="00FA485B"/>
    <w:rsid w:val="00FA5944"/>
    <w:rsid w:val="00FB19A1"/>
    <w:rsid w:val="00FB2A0D"/>
    <w:rsid w:val="00FB31D7"/>
    <w:rsid w:val="00FB7521"/>
    <w:rsid w:val="00FC381C"/>
    <w:rsid w:val="00FC3ABC"/>
    <w:rsid w:val="00FC632B"/>
    <w:rsid w:val="00FD20D3"/>
    <w:rsid w:val="00FD3B27"/>
    <w:rsid w:val="00FD4792"/>
    <w:rsid w:val="00FD4EDC"/>
    <w:rsid w:val="00FE26FC"/>
    <w:rsid w:val="00FE37FF"/>
    <w:rsid w:val="00FE7BC6"/>
    <w:rsid w:val="00FE7F9C"/>
    <w:rsid w:val="00FF07D2"/>
    <w:rsid w:val="00FF354E"/>
    <w:rsid w:val="00FF369D"/>
    <w:rsid w:val="00FF4E18"/>
    <w:rsid w:val="00FF7585"/>
    <w:rsid w:val="01C68F05"/>
    <w:rsid w:val="31181DA8"/>
    <w:rsid w:val="5E2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15D2AE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0633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9F7F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9F7F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F7F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link w:val="TextkrperZchn"/>
    <w:rsid w:val="002B5AC6"/>
    <w:pPr>
      <w:autoSpaceDE w:val="0"/>
      <w:autoSpaceDN w:val="0"/>
      <w:spacing w:line="360" w:lineRule="auto"/>
      <w:ind w:right="1842"/>
      <w:jc w:val="both"/>
    </w:pPr>
    <w:rPr>
      <w:sz w:val="22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71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88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888"/>
    <w:rPr>
      <w:rFonts w:ascii="Lucida Grande" w:eastAsia="Times" w:hAnsi="Lucida Grande"/>
      <w:sz w:val="18"/>
      <w:szCs w:val="18"/>
    </w:rPr>
  </w:style>
  <w:style w:type="paragraph" w:customStyle="1" w:styleId="Bearbeitung">
    <w:name w:val="Bearbeitung"/>
    <w:hidden/>
    <w:uiPriority w:val="99"/>
    <w:semiHidden/>
    <w:rsid w:val="00B66BB5"/>
    <w:rPr>
      <w:rFonts w:ascii="Times" w:eastAsia="Times" w:hAnsi="Times"/>
      <w:sz w:val="24"/>
    </w:rPr>
  </w:style>
  <w:style w:type="paragraph" w:customStyle="1" w:styleId="rtecenter">
    <w:name w:val="rtecenter"/>
    <w:basedOn w:val="Standard"/>
    <w:rsid w:val="0028073F"/>
    <w:pPr>
      <w:spacing w:before="100" w:beforeAutospacing="1" w:after="100" w:afterAutospacing="1"/>
    </w:pPr>
  </w:style>
  <w:style w:type="character" w:styleId="Fett">
    <w:name w:val="Strong"/>
    <w:basedOn w:val="Absatzstandardschriftart"/>
    <w:uiPriority w:val="22"/>
    <w:qFormat/>
    <w:rsid w:val="0028073F"/>
    <w:rPr>
      <w:b/>
      <w:bCs/>
    </w:rPr>
  </w:style>
  <w:style w:type="paragraph" w:styleId="Listenabsatz">
    <w:name w:val="List Paragraph"/>
    <w:basedOn w:val="Standard"/>
    <w:uiPriority w:val="34"/>
    <w:qFormat/>
    <w:rsid w:val="00CD0D6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D3C67"/>
    <w:pPr>
      <w:spacing w:before="100" w:beforeAutospacing="1" w:after="100" w:afterAutospacing="1"/>
    </w:pPr>
    <w:rPr>
      <w:lang w:eastAsia="zh-CN"/>
    </w:rPr>
  </w:style>
  <w:style w:type="character" w:customStyle="1" w:styleId="TextkrperZchn">
    <w:name w:val="Textkörper Zchn"/>
    <w:link w:val="Textkrper"/>
    <w:rsid w:val="00A70AF4"/>
    <w:rPr>
      <w:rFonts w:ascii="Times" w:eastAsia="Times" w:hAnsi="Times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rsid w:val="000E5710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FFB"/>
    <w:rPr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FFB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7FFB"/>
    <w:rPr>
      <w:b/>
      <w:bCs/>
      <w:sz w:val="27"/>
      <w:szCs w:val="27"/>
    </w:rPr>
  </w:style>
  <w:style w:type="character" w:customStyle="1" w:styleId="apple-converted-space">
    <w:name w:val="apple-converted-space"/>
    <w:basedOn w:val="Absatz-Standardschriftart"/>
    <w:rsid w:val="00CC4596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06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50E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722775"/>
  </w:style>
  <w:style w:type="character" w:styleId="Hervorhebung">
    <w:name w:val="Emphasis"/>
    <w:basedOn w:val="Absatz-Standardschriftart"/>
    <w:uiPriority w:val="20"/>
    <w:qFormat/>
    <w:rsid w:val="0072277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B48"/>
    <w:rPr>
      <w:color w:val="605E5C"/>
      <w:shd w:val="clear" w:color="auto" w:fill="E1DFDD"/>
    </w:rPr>
  </w:style>
  <w:style w:type="character" w:customStyle="1" w:styleId="p">
    <w:name w:val="p"/>
    <w:basedOn w:val="Absatz-Standardschriftart"/>
    <w:rsid w:val="002B67B9"/>
  </w:style>
  <w:style w:type="character" w:styleId="Kommentarzeichen">
    <w:name w:val="annotation reference"/>
    <w:basedOn w:val="Absatz-Standardschriftart"/>
    <w:uiPriority w:val="99"/>
    <w:semiHidden/>
    <w:unhideWhenUsed/>
    <w:rsid w:val="00D815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15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153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15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1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55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6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52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9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7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6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ugspitzarena.com/de/Ehrwalder-Alm-Seebensee_tour_14845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ugspitzarena.com/de/Biberwier-Loisachquellen-Mittersee_tour_14835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ugspitzarena.com/de/Biberwier-3-Seen-Wanderung_tour_148349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za.newsroom.pr" TargetMode="External"/><Relationship Id="rId10" Type="http://schemas.openxmlformats.org/officeDocument/2006/relationships/hyperlink" Target="https://www.zugspitzarena.com/de/Sommer-Erlebnis/Weitere-Sommeraktivitaeten/Stand-up-Paddl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zugspitzarena.com/de/Sommer-Erlebnis/Seen-Baede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hilipp.jochum@pro.media" TargetMode="External"/><Relationship Id="rId2" Type="http://schemas.openxmlformats.org/officeDocument/2006/relationships/hyperlink" Target="http://www.zugspitzarena.com" TargetMode="External"/><Relationship Id="rId1" Type="http://schemas.openxmlformats.org/officeDocument/2006/relationships/hyperlink" Target="mailto:c.pfanner@zugspitzarena.com" TargetMode="External"/><Relationship Id="rId4" Type="http://schemas.openxmlformats.org/officeDocument/2006/relationships/hyperlink" Target="http://www.tza.newsroom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10" ma:contentTypeDescription="Ein neues Dokument erstellen." ma:contentTypeScope="" ma:versionID="e0912ae4f5b7c37f5ee092b6a3f70a7d">
  <xsd:schema xmlns:xsd="http://www.w3.org/2001/XMLSchema" xmlns:xs="http://www.w3.org/2001/XMLSchema" xmlns:p="http://schemas.microsoft.com/office/2006/metadata/properties" xmlns:ns2="e1b5cf8a-9834-404a-8acf-56c126c45e27" targetNamespace="http://schemas.microsoft.com/office/2006/metadata/properties" ma:root="true" ma:fieldsID="805087a037b4921b01f2d93d4d96a8c5" ns2:_="">
    <xsd:import namespace="e1b5cf8a-9834-404a-8acf-56c126c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B4023-0933-4016-BDBC-3E23935FE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5855E2-3F3B-468A-8C31-7ED906ED4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73937-4050-4BC0-A0D5-5CCE6B21B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VORSICHT: SUCHTGEFAHR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Wasser 2021</dc:title>
  <dc:subject/>
  <cp:keywords/>
  <cp:lastModifiedBy>ProMedia - Praktikum</cp:lastModifiedBy>
  <cp:revision>6</cp:revision>
  <cp:lastPrinted>2021-04-08T12:42:00Z</cp:lastPrinted>
  <dcterms:created xsi:type="dcterms:W3CDTF">2021-04-14T13:53:00Z</dcterms:created>
  <dcterms:modified xsi:type="dcterms:W3CDTF">2021-05-06T13:04:00Z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</Properties>
</file>